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4A" w:rsidRPr="007C0C4A" w:rsidRDefault="007C0C4A" w:rsidP="009A2D19">
      <w:pPr>
        <w:widowControl w:val="0"/>
        <w:autoSpaceDE w:val="0"/>
        <w:autoSpaceDN w:val="0"/>
        <w:adjustRightInd w:val="0"/>
        <w:spacing w:after="150" w:line="240" w:lineRule="auto"/>
        <w:jc w:val="right"/>
        <w:rPr>
          <w:rFonts w:ascii="Times New Roman" w:hAnsi="Times New Roman" w:cs="Times New Roman"/>
          <w:iCs/>
          <w:sz w:val="28"/>
          <w:szCs w:val="28"/>
        </w:rPr>
      </w:pPr>
      <w:r w:rsidRPr="007C0C4A">
        <w:rPr>
          <w:rFonts w:ascii="Times New Roman" w:hAnsi="Times New Roman" w:cs="Times New Roman"/>
          <w:iCs/>
          <w:sz w:val="28"/>
          <w:szCs w:val="28"/>
        </w:rPr>
        <w:t>Утверждаю</w:t>
      </w:r>
    </w:p>
    <w:p w:rsidR="007C0C4A" w:rsidRPr="007C0C4A" w:rsidRDefault="007C0C4A" w:rsidP="009A2D19">
      <w:pPr>
        <w:widowControl w:val="0"/>
        <w:autoSpaceDE w:val="0"/>
        <w:autoSpaceDN w:val="0"/>
        <w:adjustRightInd w:val="0"/>
        <w:spacing w:after="150" w:line="240" w:lineRule="auto"/>
        <w:jc w:val="right"/>
        <w:rPr>
          <w:rFonts w:ascii="Times New Roman" w:hAnsi="Times New Roman" w:cs="Times New Roman"/>
          <w:iCs/>
          <w:sz w:val="28"/>
          <w:szCs w:val="28"/>
        </w:rPr>
      </w:pPr>
      <w:r w:rsidRPr="007C0C4A">
        <w:rPr>
          <w:rFonts w:ascii="Times New Roman" w:hAnsi="Times New Roman" w:cs="Times New Roman"/>
          <w:iCs/>
          <w:sz w:val="28"/>
          <w:szCs w:val="28"/>
        </w:rPr>
        <w:t>Директор НОЧУ ДО</w:t>
      </w:r>
    </w:p>
    <w:p w:rsidR="007C0C4A" w:rsidRPr="007C0C4A" w:rsidRDefault="007C0C4A" w:rsidP="009A2D19">
      <w:pPr>
        <w:widowControl w:val="0"/>
        <w:autoSpaceDE w:val="0"/>
        <w:autoSpaceDN w:val="0"/>
        <w:adjustRightInd w:val="0"/>
        <w:spacing w:after="150" w:line="240" w:lineRule="auto"/>
        <w:jc w:val="right"/>
        <w:rPr>
          <w:rFonts w:ascii="Times New Roman" w:hAnsi="Times New Roman" w:cs="Times New Roman"/>
          <w:iCs/>
          <w:sz w:val="28"/>
          <w:szCs w:val="28"/>
        </w:rPr>
      </w:pPr>
      <w:r w:rsidRPr="007C0C4A">
        <w:rPr>
          <w:rFonts w:ascii="Times New Roman" w:hAnsi="Times New Roman" w:cs="Times New Roman"/>
          <w:iCs/>
          <w:sz w:val="28"/>
          <w:szCs w:val="28"/>
        </w:rPr>
        <w:t xml:space="preserve"> Автошкола «Вояж»</w:t>
      </w:r>
    </w:p>
    <w:p w:rsidR="007C0C4A" w:rsidRPr="007C0C4A" w:rsidRDefault="007C0C4A" w:rsidP="009A2D19">
      <w:pPr>
        <w:widowControl w:val="0"/>
        <w:autoSpaceDE w:val="0"/>
        <w:autoSpaceDN w:val="0"/>
        <w:adjustRightInd w:val="0"/>
        <w:spacing w:after="150" w:line="240" w:lineRule="auto"/>
        <w:jc w:val="right"/>
        <w:rPr>
          <w:rFonts w:ascii="Times New Roman" w:hAnsi="Times New Roman" w:cs="Times New Roman"/>
          <w:iCs/>
          <w:sz w:val="28"/>
          <w:szCs w:val="28"/>
        </w:rPr>
      </w:pPr>
      <w:r w:rsidRPr="007C0C4A">
        <w:rPr>
          <w:rFonts w:ascii="Times New Roman" w:hAnsi="Times New Roman" w:cs="Times New Roman"/>
          <w:iCs/>
          <w:sz w:val="28"/>
          <w:szCs w:val="28"/>
        </w:rPr>
        <w:t>_______________Ященко О.А.</w:t>
      </w: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Pr="007C0C4A" w:rsidRDefault="007C0C4A" w:rsidP="009A2D19">
      <w:pPr>
        <w:widowControl w:val="0"/>
        <w:autoSpaceDE w:val="0"/>
        <w:autoSpaceDN w:val="0"/>
        <w:adjustRightInd w:val="0"/>
        <w:spacing w:after="150" w:line="240" w:lineRule="auto"/>
        <w:jc w:val="right"/>
        <w:rPr>
          <w:rFonts w:ascii="Times New Roman" w:hAnsi="Times New Roman" w:cs="Times New Roman"/>
          <w:b/>
          <w:i/>
          <w:iCs/>
          <w:sz w:val="40"/>
          <w:szCs w:val="40"/>
        </w:rPr>
      </w:pPr>
    </w:p>
    <w:p w:rsidR="007C0C4A" w:rsidRPr="007C0C4A" w:rsidRDefault="007C0C4A" w:rsidP="007C0C4A">
      <w:pPr>
        <w:widowControl w:val="0"/>
        <w:autoSpaceDE w:val="0"/>
        <w:autoSpaceDN w:val="0"/>
        <w:adjustRightInd w:val="0"/>
        <w:spacing w:after="150" w:line="240" w:lineRule="auto"/>
        <w:jc w:val="center"/>
        <w:rPr>
          <w:rFonts w:ascii="Times New Roman" w:hAnsi="Times New Roman" w:cs="Times New Roman"/>
          <w:b/>
          <w:iCs/>
          <w:sz w:val="40"/>
          <w:szCs w:val="40"/>
        </w:rPr>
      </w:pPr>
    </w:p>
    <w:p w:rsidR="007C0C4A" w:rsidRPr="007C0C4A" w:rsidRDefault="007C0C4A" w:rsidP="007C0C4A">
      <w:pPr>
        <w:widowControl w:val="0"/>
        <w:autoSpaceDE w:val="0"/>
        <w:autoSpaceDN w:val="0"/>
        <w:adjustRightInd w:val="0"/>
        <w:spacing w:after="150" w:line="240" w:lineRule="auto"/>
        <w:jc w:val="center"/>
        <w:rPr>
          <w:rFonts w:ascii="Times New Roman" w:hAnsi="Times New Roman" w:cs="Times New Roman"/>
          <w:b/>
          <w:iCs/>
          <w:sz w:val="40"/>
          <w:szCs w:val="40"/>
        </w:rPr>
      </w:pPr>
      <w:r w:rsidRPr="007C0C4A">
        <w:rPr>
          <w:rFonts w:ascii="Times New Roman" w:hAnsi="Times New Roman" w:cs="Times New Roman"/>
          <w:b/>
          <w:iCs/>
          <w:sz w:val="40"/>
          <w:szCs w:val="40"/>
        </w:rPr>
        <w:t>ПРИМЕРНАЯ ПРОГРАММА</w:t>
      </w:r>
    </w:p>
    <w:p w:rsidR="007C0C4A" w:rsidRDefault="007C0C4A" w:rsidP="00CA7F66">
      <w:pPr>
        <w:widowControl w:val="0"/>
        <w:autoSpaceDE w:val="0"/>
        <w:autoSpaceDN w:val="0"/>
        <w:adjustRightInd w:val="0"/>
        <w:spacing w:after="150" w:line="240" w:lineRule="auto"/>
        <w:jc w:val="center"/>
        <w:rPr>
          <w:rFonts w:ascii="Times New Roman" w:hAnsi="Times New Roman" w:cs="Times New Roman"/>
          <w:b/>
          <w:iCs/>
          <w:sz w:val="40"/>
          <w:szCs w:val="40"/>
        </w:rPr>
      </w:pPr>
      <w:r w:rsidRPr="007C0C4A">
        <w:rPr>
          <w:rFonts w:ascii="Times New Roman" w:hAnsi="Times New Roman" w:cs="Times New Roman"/>
          <w:b/>
          <w:iCs/>
          <w:sz w:val="40"/>
          <w:szCs w:val="40"/>
        </w:rPr>
        <w:t>ПРОФЕССИОНАЛЬНОЙ ПОДГОТОВКИ ВОДИТЕЛЕЙ ТРАНСПОРТНЫХ СРЕДСТВ КАТЕГОРИИ "B"</w:t>
      </w: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7C0C4A">
      <w:pPr>
        <w:widowControl w:val="0"/>
        <w:autoSpaceDE w:val="0"/>
        <w:autoSpaceDN w:val="0"/>
        <w:adjustRightInd w:val="0"/>
        <w:spacing w:after="150" w:line="240" w:lineRule="auto"/>
        <w:rPr>
          <w:rFonts w:ascii="Times New Roman" w:hAnsi="Times New Roman" w:cs="Times New Roman"/>
          <w:i/>
          <w:iCs/>
          <w:sz w:val="20"/>
          <w:szCs w:val="20"/>
        </w:rPr>
      </w:pPr>
    </w:p>
    <w:p w:rsidR="007C0C4A" w:rsidRDefault="007C0C4A" w:rsidP="007C0C4A">
      <w:pPr>
        <w:widowControl w:val="0"/>
        <w:autoSpaceDE w:val="0"/>
        <w:autoSpaceDN w:val="0"/>
        <w:adjustRightInd w:val="0"/>
        <w:spacing w:after="150" w:line="240" w:lineRule="auto"/>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9A2D19">
      <w:pPr>
        <w:widowControl w:val="0"/>
        <w:autoSpaceDE w:val="0"/>
        <w:autoSpaceDN w:val="0"/>
        <w:adjustRightInd w:val="0"/>
        <w:spacing w:after="150" w:line="240" w:lineRule="auto"/>
        <w:jc w:val="right"/>
        <w:rPr>
          <w:rFonts w:ascii="Times New Roman" w:hAnsi="Times New Roman" w:cs="Times New Roman"/>
          <w:i/>
          <w:iCs/>
          <w:sz w:val="20"/>
          <w:szCs w:val="20"/>
        </w:rPr>
      </w:pPr>
    </w:p>
    <w:p w:rsidR="007C0C4A" w:rsidRDefault="007C0C4A" w:rsidP="007C0C4A">
      <w:pPr>
        <w:widowControl w:val="0"/>
        <w:autoSpaceDE w:val="0"/>
        <w:autoSpaceDN w:val="0"/>
        <w:adjustRightInd w:val="0"/>
        <w:spacing w:after="150" w:line="240" w:lineRule="auto"/>
        <w:rPr>
          <w:rFonts w:ascii="Times New Roman" w:hAnsi="Times New Roman" w:cs="Times New Roman"/>
          <w:i/>
          <w:iCs/>
          <w:sz w:val="20"/>
          <w:szCs w:val="20"/>
        </w:rPr>
      </w:pPr>
    </w:p>
    <w:p w:rsidR="007C0C4A" w:rsidRDefault="007C0C4A" w:rsidP="007C0C4A">
      <w:pPr>
        <w:widowControl w:val="0"/>
        <w:autoSpaceDE w:val="0"/>
        <w:autoSpaceDN w:val="0"/>
        <w:adjustRightInd w:val="0"/>
        <w:spacing w:after="150" w:line="240" w:lineRule="auto"/>
        <w:rPr>
          <w:rFonts w:ascii="Times New Roman" w:hAnsi="Times New Roman" w:cs="Times New Roman"/>
          <w:i/>
          <w:iCs/>
          <w:sz w:val="20"/>
          <w:szCs w:val="20"/>
        </w:rPr>
      </w:pPr>
    </w:p>
    <w:p w:rsidR="00CA7F66" w:rsidRDefault="00CA7F66" w:rsidP="007C0C4A">
      <w:pPr>
        <w:widowControl w:val="0"/>
        <w:autoSpaceDE w:val="0"/>
        <w:autoSpaceDN w:val="0"/>
        <w:adjustRightInd w:val="0"/>
        <w:spacing w:after="150" w:line="240" w:lineRule="auto"/>
        <w:rPr>
          <w:rFonts w:ascii="Times New Roman" w:hAnsi="Times New Roman" w:cs="Times New Roman"/>
          <w:i/>
          <w:iCs/>
          <w:sz w:val="20"/>
          <w:szCs w:val="20"/>
        </w:rPr>
      </w:pPr>
    </w:p>
    <w:p w:rsidR="00CA7F66" w:rsidRDefault="00CA7F66" w:rsidP="007C0C4A">
      <w:pPr>
        <w:widowControl w:val="0"/>
        <w:autoSpaceDE w:val="0"/>
        <w:autoSpaceDN w:val="0"/>
        <w:adjustRightInd w:val="0"/>
        <w:spacing w:after="150" w:line="240" w:lineRule="auto"/>
        <w:rPr>
          <w:rFonts w:ascii="Times New Roman" w:hAnsi="Times New Roman" w:cs="Times New Roman"/>
          <w:i/>
          <w:iCs/>
          <w:sz w:val="20"/>
          <w:szCs w:val="20"/>
        </w:rPr>
      </w:pPr>
    </w:p>
    <w:p w:rsidR="00CA7F66" w:rsidRDefault="00CA7F66" w:rsidP="007C0C4A">
      <w:pPr>
        <w:widowControl w:val="0"/>
        <w:autoSpaceDE w:val="0"/>
        <w:autoSpaceDN w:val="0"/>
        <w:adjustRightInd w:val="0"/>
        <w:spacing w:after="150" w:line="240" w:lineRule="auto"/>
        <w:rPr>
          <w:rFonts w:ascii="Times New Roman" w:hAnsi="Times New Roman" w:cs="Times New Roman"/>
          <w:i/>
          <w:iCs/>
          <w:sz w:val="20"/>
          <w:szCs w:val="20"/>
        </w:rPr>
      </w:pPr>
    </w:p>
    <w:p w:rsidR="00CA7F66" w:rsidRDefault="00CA7F66" w:rsidP="007C0C4A">
      <w:pPr>
        <w:widowControl w:val="0"/>
        <w:autoSpaceDE w:val="0"/>
        <w:autoSpaceDN w:val="0"/>
        <w:adjustRightInd w:val="0"/>
        <w:spacing w:after="150" w:line="240" w:lineRule="auto"/>
        <w:rPr>
          <w:rFonts w:ascii="Times New Roman" w:hAnsi="Times New Roman" w:cs="Times New Roman"/>
          <w:i/>
          <w:iCs/>
          <w:sz w:val="20"/>
          <w:szCs w:val="20"/>
        </w:rPr>
      </w:pP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lastRenderedPageBreak/>
        <w:t>Приложение N 2</w:t>
      </w: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УТВЕРЖДЕНА</w:t>
      </w: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приказом Министерства образования</w:t>
      </w: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и науки Российской Федерации</w:t>
      </w: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от 26 декабря 2013 г. N 1408</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b/>
          <w:bCs/>
          <w:sz w:val="18"/>
          <w:szCs w:val="18"/>
        </w:rPr>
      </w:pPr>
      <w:r w:rsidRPr="00CA7F66">
        <w:rPr>
          <w:rFonts w:ascii="Times New Roman" w:hAnsi="Times New Roman" w:cs="Times New Roman"/>
          <w:b/>
          <w:bCs/>
          <w:sz w:val="18"/>
          <w:szCs w:val="18"/>
        </w:rPr>
        <w:t>ПРИМЕРНАЯ ПРОГРАММА</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ПРОФЕССИОНАЛЬНОЙ ПОДГОТОВКИ ВОДИТЕЛЕЙ ТРАНСПОРТНЫХ СРЕДСТВ КАТЕГОРИИ "B"</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I. ПОЯСНИТЕЛЬНАЯ ЗАПИСКА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w:t>
      </w:r>
      <w:hyperlink r:id="rId4" w:anchor="l0" w:history="1">
        <w:r w:rsidRPr="00CA7F66">
          <w:rPr>
            <w:rFonts w:ascii="Times New Roman" w:hAnsi="Times New Roman" w:cs="Times New Roman"/>
            <w:sz w:val="18"/>
            <w:szCs w:val="18"/>
            <w:u w:val="single"/>
          </w:rPr>
          <w:t>от 10 декабря 1995 г. N 196-ФЗ</w:t>
        </w:r>
      </w:hyperlink>
      <w:r w:rsidRPr="00CA7F66">
        <w:rPr>
          <w:rFonts w:ascii="Times New Roman" w:hAnsi="Times New Roman" w:cs="Times New Roman"/>
          <w:sz w:val="18"/>
          <w:szCs w:val="18"/>
        </w:rPr>
        <w:t xml:space="preserve">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w:t>
      </w:r>
      <w:hyperlink r:id="rId5" w:anchor="l0" w:history="1">
        <w:r w:rsidRPr="00CA7F66">
          <w:rPr>
            <w:rFonts w:ascii="Times New Roman" w:hAnsi="Times New Roman" w:cs="Times New Roman"/>
            <w:sz w:val="18"/>
            <w:szCs w:val="18"/>
            <w:u w:val="single"/>
          </w:rPr>
          <w:t>от 29 декабря 2012 г. N 273-ФЗ</w:t>
        </w:r>
      </w:hyperlink>
      <w:r w:rsidRPr="00CA7F66">
        <w:rPr>
          <w:rFonts w:ascii="Times New Roman" w:hAnsi="Times New Roman" w:cs="Times New Roman"/>
          <w:sz w:val="18"/>
          <w:szCs w:val="18"/>
        </w:rPr>
        <w:t xml:space="preserve">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6" w:anchor="l2" w:history="1">
        <w:r w:rsidRPr="00CA7F66">
          <w:rPr>
            <w:rFonts w:ascii="Times New Roman" w:hAnsi="Times New Roman" w:cs="Times New Roman"/>
            <w:sz w:val="18"/>
            <w:szCs w:val="18"/>
            <w:u w:val="single"/>
          </w:rPr>
          <w:t>Правил</w:t>
        </w:r>
      </w:hyperlink>
      <w:r w:rsidRPr="00CA7F66">
        <w:rPr>
          <w:rFonts w:ascii="Times New Roman" w:hAnsi="Times New Roman" w:cs="Times New Roman"/>
          <w:sz w:val="18"/>
          <w:szCs w:val="18"/>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7" w:anchor="l1" w:history="1">
        <w:r w:rsidRPr="00CA7F66">
          <w:rPr>
            <w:rFonts w:ascii="Times New Roman" w:hAnsi="Times New Roman" w:cs="Times New Roman"/>
            <w:sz w:val="18"/>
            <w:szCs w:val="18"/>
            <w:u w:val="single"/>
          </w:rPr>
          <w:t>Порядка</w:t>
        </w:r>
      </w:hyperlink>
      <w:r w:rsidRPr="00CA7F66">
        <w:rPr>
          <w:rFonts w:ascii="Times New Roman" w:hAnsi="Times New Roman" w:cs="Times New Roman"/>
          <w:sz w:val="18"/>
          <w:szCs w:val="18"/>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w:t>
      </w:r>
      <w:hyperlink r:id="rId8" w:anchor="l0" w:history="1">
        <w:r w:rsidRPr="00CA7F66">
          <w:rPr>
            <w:rFonts w:ascii="Times New Roman" w:hAnsi="Times New Roman" w:cs="Times New Roman"/>
            <w:sz w:val="18"/>
            <w:szCs w:val="18"/>
            <w:u w:val="single"/>
          </w:rPr>
          <w:t>от 21 августа 2013 г. N 977</w:t>
        </w:r>
      </w:hyperlink>
      <w:r w:rsidRPr="00CA7F66">
        <w:rPr>
          <w:rFonts w:ascii="Times New Roman" w:hAnsi="Times New Roman" w:cs="Times New Roman"/>
          <w:sz w:val="18"/>
          <w:szCs w:val="18"/>
        </w:rPr>
        <w:t xml:space="preserve"> (зарегистрирован Министерством юстиции Российской Федерации 17 сентября 2013 г., регистрационный N 29969).</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Базовый цикл включает учебные предметы: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законодательства в сфере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"Психофизиологические основы деятельности водителя";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управления транспортными средствами";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"Первая помощь при дорожно-транспортном происшествии".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Специальный цикл включает учебные предметы: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"Устройство и техническое обслуживание транспортных средств категории "B" как объектов управления";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управления транспортными средствами категории "B";</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"Вождение транспортных средств категории "B" (с механической трансмиссией/с автоматической трансмиссией)".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Профессиональный цикл включает учебные предметы: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"Организация и выполнение грузовых перевозок автомобильным транспортом";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"Организация и выполнение пассажирских перевозок автомобильным транспортом".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Примерная программа может быть использована для разработки рабочей программы профессиональной подготовки лиц, не достигших 18 лет.</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lastRenderedPageBreak/>
        <w:t>II. ПРИМЕРНЫЙ УЧЕБНЫЙ ПЛАН</w:t>
      </w: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1</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Учебные предметы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Учебные предметы базового цикла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законодательства в сфере 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30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Психофизиологические основы деятельности водителя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управления транспортными средствами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Первая помощь при дорожно-транспортном происшествии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Учебные предметы специального цикла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Устройство и техническое обслуживание транспортных средств категории "B" как объектов управления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20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управления транспортными средствами категории "B"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Вождение транспортных средств категории "B" (с механической трансмиссией/с автоматической трансмиссией) &lt;1&gt;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56/54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56/54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Учебные предметы профессионального цикла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Организация и выполнение грузовых перевозок автомобильным транспортом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Организация и выполнение пассажирских перевозок автомобильным транспортом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Квалификационный экзамен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Квалификационный экзамен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190/188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100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90/88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III. ПРИМЕРНЫЕ РАБОЧИЕ ПРОГРАММЫ УЧЕБНЫХ ПРЕДМЕТОВ</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3.1. Базовый цикл Примерной программы.</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3.1.1. Учебный предмет "Основы законодательства в сфере дорожного движения".</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разделам и темам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2</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Законодательство в сфере дорожного движения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Законодательство, устанавливающее ответственность за нарушения в сфере </w:t>
            </w:r>
            <w:r w:rsidRPr="00CA7F66">
              <w:rPr>
                <w:rFonts w:ascii="Times New Roman" w:hAnsi="Times New Roman" w:cs="Times New Roman"/>
                <w:sz w:val="18"/>
                <w:szCs w:val="18"/>
              </w:rPr>
              <w:lastRenderedPageBreak/>
              <w:t xml:space="preserve">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lastRenderedPageBreak/>
              <w:t xml:space="preserve">3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Правила дорожного движения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Общие положения, основные понятия и термины, используемые в </w:t>
            </w:r>
            <w:hyperlink r:id="rId9" w:anchor="l13" w:history="1">
              <w:r w:rsidRPr="00CA7F66">
                <w:rPr>
                  <w:rFonts w:ascii="Times New Roman" w:hAnsi="Times New Roman" w:cs="Times New Roman"/>
                  <w:sz w:val="18"/>
                  <w:szCs w:val="18"/>
                  <w:u w:val="single"/>
                </w:rPr>
                <w:t>Правилах</w:t>
              </w:r>
            </w:hyperlink>
            <w:r w:rsidRPr="00CA7F66">
              <w:rPr>
                <w:rFonts w:ascii="Times New Roman" w:hAnsi="Times New Roman" w:cs="Times New Roman"/>
                <w:sz w:val="18"/>
                <w:szCs w:val="18"/>
              </w:rPr>
              <w:t xml:space="preserve"> 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Обязанности участников 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Дорожные знаки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Дорожная разметка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Порядок движения и расположение транспортных средств на проезжей части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Остановка и стоянка транспортных средств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Регулирование 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Проезд перекрестков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Проезд пешеходных переходов, мест остановок маршрутных транспортных средств и железнодорожных переездов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Порядок использования внешних световых приборов и звуковых сигналов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Буксировка транспортных средств, перевозка людей и грузов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Требования к оборудованию и техническому состоянию транспортных средств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30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3.1.1.1. Законодательство в сфере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Законодательство, устанавливающее ответственность за нарушения в сфере дорожного движения: задачи и принципы Уголовного </w:t>
      </w:r>
      <w:hyperlink r:id="rId10" w:anchor="l0" w:history="1">
        <w:r w:rsidRPr="00CA7F66">
          <w:rPr>
            <w:rFonts w:ascii="Times New Roman" w:hAnsi="Times New Roman" w:cs="Times New Roman"/>
            <w:sz w:val="18"/>
            <w:szCs w:val="18"/>
            <w:u w:val="single"/>
          </w:rPr>
          <w:t>кодекса</w:t>
        </w:r>
      </w:hyperlink>
      <w:r w:rsidRPr="00CA7F66">
        <w:rPr>
          <w:rFonts w:ascii="Times New Roman" w:hAnsi="Times New Roman" w:cs="Times New Roman"/>
          <w:sz w:val="18"/>
          <w:szCs w:val="18"/>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CA7F66">
        <w:rPr>
          <w:rFonts w:ascii="Times New Roman" w:hAnsi="Times New Roman" w:cs="Times New Roman"/>
          <w:sz w:val="18"/>
          <w:szCs w:val="18"/>
        </w:rPr>
        <w:t>причинителя</w:t>
      </w:r>
      <w:proofErr w:type="spellEnd"/>
      <w:r w:rsidRPr="00CA7F66">
        <w:rPr>
          <w:rFonts w:ascii="Times New Roman" w:hAnsi="Times New Roman" w:cs="Times New Roman"/>
          <w:sz w:val="18"/>
          <w:szCs w:val="18"/>
        </w:rPr>
        <w:t xml:space="preserve"> вреда; общие положения; условия и порядок осуществления обязательного страхования; компенсационные выплаты.</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3.1.1.2. </w:t>
      </w:r>
      <w:hyperlink r:id="rId11" w:anchor="l13" w:history="1">
        <w:r w:rsidRPr="00CA7F66">
          <w:rPr>
            <w:rFonts w:ascii="Times New Roman" w:hAnsi="Times New Roman" w:cs="Times New Roman"/>
            <w:sz w:val="18"/>
            <w:szCs w:val="18"/>
            <w:u w:val="single"/>
          </w:rPr>
          <w:t>Правила</w:t>
        </w:r>
      </w:hyperlink>
      <w:r w:rsidRPr="00CA7F66">
        <w:rPr>
          <w:rFonts w:ascii="Times New Roman" w:hAnsi="Times New Roman" w:cs="Times New Roman"/>
          <w:sz w:val="18"/>
          <w:szCs w:val="18"/>
        </w:rPr>
        <w:t xml:space="preserve">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Общие положения, основные понятия и термины, используемые в </w:t>
      </w:r>
      <w:hyperlink r:id="rId12" w:anchor="l13" w:history="1">
        <w:r w:rsidRPr="00CA7F66">
          <w:rPr>
            <w:rFonts w:ascii="Times New Roman" w:hAnsi="Times New Roman" w:cs="Times New Roman"/>
            <w:sz w:val="18"/>
            <w:szCs w:val="18"/>
            <w:u w:val="single"/>
          </w:rPr>
          <w:t>Правилах</w:t>
        </w:r>
      </w:hyperlink>
      <w:r w:rsidRPr="00CA7F66">
        <w:rPr>
          <w:rFonts w:ascii="Times New Roman" w:hAnsi="Times New Roman" w:cs="Times New Roman"/>
          <w:sz w:val="18"/>
          <w:szCs w:val="18"/>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w:t>
      </w:r>
      <w:r w:rsidRPr="00CA7F66">
        <w:rPr>
          <w:rFonts w:ascii="Times New Roman" w:hAnsi="Times New Roman" w:cs="Times New Roman"/>
          <w:sz w:val="18"/>
          <w:szCs w:val="18"/>
        </w:rPr>
        <w:lastRenderedPageBreak/>
        <w:t>сопровождаемых ими транспортных средств; обязанности пешеходов и пассажиров по обеспечению безопасности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w:t>
      </w:r>
      <w:r w:rsidRPr="00CA7F66">
        <w:rPr>
          <w:rFonts w:ascii="Times New Roman" w:hAnsi="Times New Roman" w:cs="Times New Roman"/>
          <w:sz w:val="18"/>
          <w:szCs w:val="18"/>
        </w:rPr>
        <w:lastRenderedPageBreak/>
        <w:t>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3.1.2. Учебный предмет "Психофизиологические основы деятельности водителя".</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разделам и темам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3</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Познавательные функции, системы восприятия и психомоторные навыки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Этические основы деятельности водителя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эффективного общения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Эмоциональные состояния и профилактика конфликтов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Саморегуляция</w:t>
            </w:r>
            <w:proofErr w:type="spellEnd"/>
            <w:r w:rsidRPr="00CA7F66">
              <w:rPr>
                <w:rFonts w:ascii="Times New Roman" w:hAnsi="Times New Roman" w:cs="Times New Roman"/>
                <w:sz w:val="18"/>
                <w:szCs w:val="18"/>
              </w:rPr>
              <w:t xml:space="preserve"> и профилактика конфликтов (психологический практикум)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CA7F66">
        <w:rPr>
          <w:rFonts w:ascii="Times New Roman" w:hAnsi="Times New Roman" w:cs="Times New Roman"/>
          <w:sz w:val="18"/>
          <w:szCs w:val="18"/>
        </w:rPr>
        <w:t>монотония</w:t>
      </w:r>
      <w:proofErr w:type="spellEnd"/>
      <w:r w:rsidRPr="00CA7F66">
        <w:rPr>
          <w:rFonts w:ascii="Times New Roman" w:hAnsi="Times New Roman" w:cs="Times New Roman"/>
          <w:sz w:val="18"/>
          <w:szCs w:val="18"/>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CA7F66">
        <w:rPr>
          <w:rFonts w:ascii="Times New Roman" w:hAnsi="Times New Roman" w:cs="Times New Roman"/>
          <w:sz w:val="18"/>
          <w:szCs w:val="18"/>
        </w:rPr>
        <w:t>саморегуляции</w:t>
      </w:r>
      <w:proofErr w:type="spellEnd"/>
      <w:r w:rsidRPr="00CA7F66">
        <w:rPr>
          <w:rFonts w:ascii="Times New Roman" w:hAnsi="Times New Roman" w:cs="Times New Roman"/>
          <w:sz w:val="18"/>
          <w:szCs w:val="1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proofErr w:type="spellStart"/>
      <w:r w:rsidRPr="00CA7F66">
        <w:rPr>
          <w:rFonts w:ascii="Times New Roman" w:hAnsi="Times New Roman" w:cs="Times New Roman"/>
          <w:sz w:val="18"/>
          <w:szCs w:val="18"/>
        </w:rPr>
        <w:t>Саморегуляция</w:t>
      </w:r>
      <w:proofErr w:type="spellEnd"/>
      <w:r w:rsidRPr="00CA7F66">
        <w:rPr>
          <w:rFonts w:ascii="Times New Roman" w:hAnsi="Times New Roman" w:cs="Times New Roman"/>
          <w:sz w:val="18"/>
          <w:szCs w:val="1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CA7F66">
        <w:rPr>
          <w:rFonts w:ascii="Times New Roman" w:hAnsi="Times New Roman" w:cs="Times New Roman"/>
          <w:sz w:val="18"/>
          <w:szCs w:val="18"/>
        </w:rPr>
        <w:t>саморегуляции</w:t>
      </w:r>
      <w:proofErr w:type="spellEnd"/>
      <w:r w:rsidRPr="00CA7F66">
        <w:rPr>
          <w:rFonts w:ascii="Times New Roman" w:hAnsi="Times New Roman" w:cs="Times New Roman"/>
          <w:sz w:val="18"/>
          <w:szCs w:val="1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3.1.3. Учебный предмет "Основы управления транспортными средствами".</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разделам и темам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lastRenderedPageBreak/>
        <w:t>Таблица 4</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Дорожное движение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Профессиональная надежность водителя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Влияние свойств транспортного средства на эффективность и безопасность управления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Дорожные условия и безопасность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Принципы эффективного и безопасного управления транспортным средством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Обеспечение безопасности наиболее уязвимых участников дорожного движения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CA7F66">
        <w:rPr>
          <w:rFonts w:ascii="Times New Roman" w:hAnsi="Times New Roman" w:cs="Times New Roman"/>
          <w:sz w:val="18"/>
          <w:szCs w:val="18"/>
        </w:rPr>
        <w:t>гидроскольжение</w:t>
      </w:r>
      <w:proofErr w:type="spellEnd"/>
      <w:r w:rsidRPr="00CA7F66">
        <w:rPr>
          <w:rFonts w:ascii="Times New Roman" w:hAnsi="Times New Roman" w:cs="Times New Roman"/>
          <w:sz w:val="18"/>
          <w:szCs w:val="18"/>
        </w:rPr>
        <w:t xml:space="preserve"> и </w:t>
      </w:r>
      <w:proofErr w:type="spellStart"/>
      <w:r w:rsidRPr="00CA7F66">
        <w:rPr>
          <w:rFonts w:ascii="Times New Roman" w:hAnsi="Times New Roman" w:cs="Times New Roman"/>
          <w:sz w:val="18"/>
          <w:szCs w:val="18"/>
        </w:rPr>
        <w:t>аквапланирование</w:t>
      </w:r>
      <w:proofErr w:type="spellEnd"/>
      <w:r w:rsidRPr="00CA7F66">
        <w:rPr>
          <w:rFonts w:ascii="Times New Roman" w:hAnsi="Times New Roman" w:cs="Times New Roman"/>
          <w:sz w:val="18"/>
          <w:szCs w:val="1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CA7F66">
        <w:rPr>
          <w:rFonts w:ascii="Times New Roman" w:hAnsi="Times New Roman" w:cs="Times New Roman"/>
          <w:sz w:val="18"/>
          <w:szCs w:val="18"/>
        </w:rPr>
        <w:t>поворачиваемость</w:t>
      </w:r>
      <w:proofErr w:type="spellEnd"/>
      <w:r w:rsidRPr="00CA7F66">
        <w:rPr>
          <w:rFonts w:ascii="Times New Roman" w:hAnsi="Times New Roman" w:cs="Times New Roman"/>
          <w:sz w:val="18"/>
          <w:szCs w:val="1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CA7F66">
        <w:rPr>
          <w:rFonts w:ascii="Times New Roman" w:hAnsi="Times New Roman" w:cs="Times New Roman"/>
          <w:sz w:val="18"/>
          <w:szCs w:val="18"/>
        </w:rPr>
        <w:t>непристегнутых</w:t>
      </w:r>
      <w:proofErr w:type="spellEnd"/>
      <w:r w:rsidRPr="00CA7F66">
        <w:rPr>
          <w:rFonts w:ascii="Times New Roman" w:hAnsi="Times New Roman" w:cs="Times New Roman"/>
          <w:sz w:val="18"/>
          <w:szCs w:val="1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CA7F66">
        <w:rPr>
          <w:rFonts w:ascii="Times New Roman" w:hAnsi="Times New Roman" w:cs="Times New Roman"/>
          <w:sz w:val="18"/>
          <w:szCs w:val="18"/>
        </w:rPr>
        <w:t>световозвращающие</w:t>
      </w:r>
      <w:proofErr w:type="spellEnd"/>
      <w:r w:rsidRPr="00CA7F66">
        <w:rPr>
          <w:rFonts w:ascii="Times New Roman" w:hAnsi="Times New Roman" w:cs="Times New Roman"/>
          <w:sz w:val="18"/>
          <w:szCs w:val="1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3.1.4. Учебный предмет "Первая помощь при дорожно-транспортном происшествии".</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разделам и темам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5</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Организационно-правовые аспекты оказания первой помощи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Оказание первой помощи при отсутствии сознания, остановке дыхания и кровообращения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Оказание первой помощи при наружных кровотечениях и травмах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Оказание первой помощи при прочих состояниях, транспортировка пострадавших в дорожно-транспортном происшествии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CA7F66">
        <w:rPr>
          <w:rFonts w:ascii="Times New Roman" w:hAnsi="Times New Roman" w:cs="Times New Roman"/>
          <w:sz w:val="18"/>
          <w:szCs w:val="18"/>
        </w:rPr>
        <w:t>окклюзионной</w:t>
      </w:r>
      <w:proofErr w:type="spellEnd"/>
      <w:r w:rsidRPr="00CA7F66">
        <w:rPr>
          <w:rFonts w:ascii="Times New Roman" w:hAnsi="Times New Roman" w:cs="Times New Roman"/>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CA7F66">
        <w:rPr>
          <w:rFonts w:ascii="Times New Roman" w:hAnsi="Times New Roman" w:cs="Times New Roman"/>
          <w:sz w:val="18"/>
          <w:szCs w:val="18"/>
        </w:rPr>
        <w:t>окклюзионной</w:t>
      </w:r>
      <w:proofErr w:type="spellEnd"/>
      <w:r w:rsidRPr="00CA7F66">
        <w:rPr>
          <w:rFonts w:ascii="Times New Roman" w:hAnsi="Times New Roman" w:cs="Times New Roman"/>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w:t>
      </w:r>
      <w:r w:rsidRPr="00CA7F66">
        <w:rPr>
          <w:rFonts w:ascii="Times New Roman" w:hAnsi="Times New Roman" w:cs="Times New Roman"/>
          <w:sz w:val="18"/>
          <w:szCs w:val="18"/>
        </w:rPr>
        <w:lastRenderedPageBreak/>
        <w:t xml:space="preserve">(подручными средствами, </w:t>
      </w:r>
      <w:proofErr w:type="spellStart"/>
      <w:r w:rsidRPr="00CA7F66">
        <w:rPr>
          <w:rFonts w:ascii="Times New Roman" w:hAnsi="Times New Roman" w:cs="Times New Roman"/>
          <w:sz w:val="18"/>
          <w:szCs w:val="18"/>
        </w:rPr>
        <w:t>аутоиммобилизация</w:t>
      </w:r>
      <w:proofErr w:type="spellEnd"/>
      <w:r w:rsidRPr="00CA7F66">
        <w:rPr>
          <w:rFonts w:ascii="Times New Roman" w:hAnsi="Times New Roman" w:cs="Times New Roman"/>
          <w:sz w:val="18"/>
          <w:szCs w:val="18"/>
        </w:rPr>
        <w:t>, с использованием медицинских изделий); отработка приемов фиксации шейного отдела позвоночника.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CA7F66">
        <w:rPr>
          <w:rFonts w:ascii="Times New Roman" w:hAnsi="Times New Roman" w:cs="Times New Roman"/>
          <w:sz w:val="18"/>
          <w:szCs w:val="18"/>
        </w:rPr>
        <w:t>холодовая</w:t>
      </w:r>
      <w:proofErr w:type="spellEnd"/>
      <w:r w:rsidRPr="00CA7F66">
        <w:rPr>
          <w:rFonts w:ascii="Times New Roman" w:hAnsi="Times New Roman" w:cs="Times New Roman"/>
          <w:sz w:val="18"/>
          <w:szCs w:val="1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CA7F66">
        <w:rPr>
          <w:rFonts w:ascii="Times New Roman" w:hAnsi="Times New Roman" w:cs="Times New Roman"/>
          <w:sz w:val="18"/>
          <w:szCs w:val="18"/>
        </w:rPr>
        <w:t>термоизолирующей</w:t>
      </w:r>
      <w:proofErr w:type="spellEnd"/>
      <w:r w:rsidRPr="00CA7F66">
        <w:rPr>
          <w:rFonts w:ascii="Times New Roman" w:hAnsi="Times New Roman" w:cs="Times New Roman"/>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3.2. Специальный цикл Примерной программы.</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3.2.1. Учебный предмет "Устройство и техническое обслуживание транспортных средств категории "B" как объектов управления".</w:t>
      </w: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разделам и темам</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6</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Устройство транспортных средств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транспортных средств категории "B"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Кузов автомобиля, рабочее место водителя, системы пассивной безопасности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работа двигателя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трансмиссии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Назначение и состав ходовой части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тормозных систем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системы рулевого управления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Электронные системы помощи водителю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Источники и потребители электрической энергии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прицепов и тягово-сцепных устройств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Техническое обслуживание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Система технического обслуживания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Меры безопасности и защиты окружающей природной среды при эксплуатации транспортного средства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Устранение неисправностей &lt;1&gt;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20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Практическое занятие проводится на учебном транспортном средстве.</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3.2.1.1. Устройство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lastRenderedPageBreak/>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CA7F66">
        <w:rPr>
          <w:rFonts w:ascii="Times New Roman" w:hAnsi="Times New Roman" w:cs="Times New Roman"/>
          <w:sz w:val="18"/>
          <w:szCs w:val="18"/>
        </w:rPr>
        <w:t>шумоизоляция</w:t>
      </w:r>
      <w:proofErr w:type="spellEnd"/>
      <w:r w:rsidRPr="00CA7F66">
        <w:rPr>
          <w:rFonts w:ascii="Times New Roman" w:hAnsi="Times New Roman" w:cs="Times New Roman"/>
          <w:sz w:val="18"/>
          <w:szCs w:val="1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CA7F66">
        <w:rPr>
          <w:rFonts w:ascii="Times New Roman" w:hAnsi="Times New Roman" w:cs="Times New Roman"/>
          <w:sz w:val="18"/>
          <w:szCs w:val="18"/>
        </w:rPr>
        <w:t>омыватели</w:t>
      </w:r>
      <w:proofErr w:type="spellEnd"/>
      <w:r w:rsidRPr="00CA7F66">
        <w:rPr>
          <w:rFonts w:ascii="Times New Roman" w:hAnsi="Times New Roman" w:cs="Times New Roman"/>
          <w:sz w:val="18"/>
          <w:szCs w:val="1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CA7F66">
        <w:rPr>
          <w:rFonts w:ascii="Times New Roman" w:hAnsi="Times New Roman" w:cs="Times New Roman"/>
          <w:sz w:val="18"/>
          <w:szCs w:val="18"/>
        </w:rPr>
        <w:t>антипробуксовочная</w:t>
      </w:r>
      <w:proofErr w:type="spellEnd"/>
      <w:r w:rsidRPr="00CA7F66">
        <w:rPr>
          <w:rFonts w:ascii="Times New Roman" w:hAnsi="Times New Roman" w:cs="Times New Roman"/>
          <w:sz w:val="18"/>
          <w:szCs w:val="1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CA7F66">
        <w:rPr>
          <w:rFonts w:ascii="Times New Roman" w:hAnsi="Times New Roman" w:cs="Times New Roman"/>
          <w:sz w:val="18"/>
          <w:szCs w:val="18"/>
        </w:rPr>
        <w:t>трогания</w:t>
      </w:r>
      <w:proofErr w:type="spellEnd"/>
      <w:r w:rsidRPr="00CA7F66">
        <w:rPr>
          <w:rFonts w:ascii="Times New Roman" w:hAnsi="Times New Roman" w:cs="Times New Roman"/>
          <w:sz w:val="18"/>
          <w:szCs w:val="18"/>
        </w:rPr>
        <w:t xml:space="preserve"> на подъеме, динамический ассистент </w:t>
      </w:r>
      <w:proofErr w:type="spellStart"/>
      <w:r w:rsidRPr="00CA7F66">
        <w:rPr>
          <w:rFonts w:ascii="Times New Roman" w:hAnsi="Times New Roman" w:cs="Times New Roman"/>
          <w:sz w:val="18"/>
          <w:szCs w:val="18"/>
        </w:rPr>
        <w:t>трогания</w:t>
      </w:r>
      <w:proofErr w:type="spellEnd"/>
      <w:r w:rsidRPr="00CA7F66">
        <w:rPr>
          <w:rFonts w:ascii="Times New Roman" w:hAnsi="Times New Roman" w:cs="Times New Roman"/>
          <w:sz w:val="18"/>
          <w:szCs w:val="1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w:t>
      </w:r>
      <w:r w:rsidRPr="00CA7F66">
        <w:rPr>
          <w:rFonts w:ascii="Times New Roman" w:hAnsi="Times New Roman" w:cs="Times New Roman"/>
          <w:sz w:val="18"/>
          <w:szCs w:val="18"/>
        </w:rPr>
        <w:lastRenderedPageBreak/>
        <w:t>прицепа.</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3.2.1.2. Техническое обслуживание.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3.2.2. Учебный предмет "Основы управления транспортными средствами категории "B".</w:t>
      </w: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w:t>
      </w:r>
      <w:r w:rsidR="00CA7F66">
        <w:rPr>
          <w:rFonts w:ascii="Times New Roman" w:hAnsi="Times New Roman" w:cs="Times New Roman"/>
          <w:sz w:val="18"/>
          <w:szCs w:val="18"/>
        </w:rPr>
        <w:t>ебных часов по разделам и темам</w:t>
      </w: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7</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Приемы управления транспортным средством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Управление транспортным средством в штатных ситуациях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Управление транспортным средством в нештатных ситуациях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CA7F66">
        <w:rPr>
          <w:rFonts w:ascii="Times New Roman" w:hAnsi="Times New Roman" w:cs="Times New Roman"/>
          <w:sz w:val="18"/>
          <w:szCs w:val="18"/>
        </w:rPr>
        <w:t>трогании</w:t>
      </w:r>
      <w:proofErr w:type="spellEnd"/>
      <w:r w:rsidRPr="00CA7F66">
        <w:rPr>
          <w:rFonts w:ascii="Times New Roman" w:hAnsi="Times New Roman" w:cs="Times New Roman"/>
          <w:sz w:val="18"/>
          <w:szCs w:val="1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CA7F66">
        <w:rPr>
          <w:rFonts w:ascii="Times New Roman" w:hAnsi="Times New Roman" w:cs="Times New Roman"/>
          <w:sz w:val="18"/>
          <w:szCs w:val="18"/>
        </w:rPr>
        <w:t>переднеприводного</w:t>
      </w:r>
      <w:proofErr w:type="spellEnd"/>
      <w:r w:rsidRPr="00CA7F66">
        <w:rPr>
          <w:rFonts w:ascii="Times New Roman" w:hAnsi="Times New Roman" w:cs="Times New Roman"/>
          <w:sz w:val="18"/>
          <w:szCs w:val="18"/>
        </w:rPr>
        <w:t xml:space="preserve">, </w:t>
      </w:r>
      <w:proofErr w:type="spellStart"/>
      <w:r w:rsidRPr="00CA7F66">
        <w:rPr>
          <w:rFonts w:ascii="Times New Roman" w:hAnsi="Times New Roman" w:cs="Times New Roman"/>
          <w:sz w:val="18"/>
          <w:szCs w:val="18"/>
        </w:rPr>
        <w:t>заднеприводного</w:t>
      </w:r>
      <w:proofErr w:type="spellEnd"/>
      <w:r w:rsidRPr="00CA7F66">
        <w:rPr>
          <w:rFonts w:ascii="Times New Roman" w:hAnsi="Times New Roman" w:cs="Times New Roman"/>
          <w:sz w:val="18"/>
          <w:szCs w:val="18"/>
        </w:rPr>
        <w:t xml:space="preserve"> и </w:t>
      </w:r>
      <w:proofErr w:type="spellStart"/>
      <w:r w:rsidRPr="00CA7F66">
        <w:rPr>
          <w:rFonts w:ascii="Times New Roman" w:hAnsi="Times New Roman" w:cs="Times New Roman"/>
          <w:sz w:val="18"/>
          <w:szCs w:val="18"/>
        </w:rPr>
        <w:t>полноприводного</w:t>
      </w:r>
      <w:proofErr w:type="spellEnd"/>
      <w:r w:rsidRPr="00CA7F66">
        <w:rPr>
          <w:rFonts w:ascii="Times New Roman" w:hAnsi="Times New Roman" w:cs="Times New Roman"/>
          <w:sz w:val="18"/>
          <w:szCs w:val="1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3.2.3. Учебный предмет "Вождение транспортных средств категории "B" (для транспортных средств с механической трансмиссией).</w:t>
      </w: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w:t>
      </w:r>
      <w:r w:rsidR="00CA7F66">
        <w:rPr>
          <w:rFonts w:ascii="Times New Roman" w:hAnsi="Times New Roman" w:cs="Times New Roman"/>
          <w:sz w:val="18"/>
          <w:szCs w:val="18"/>
        </w:rPr>
        <w:t xml:space="preserve"> по разделам и темам</w:t>
      </w: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8</w:t>
      </w:r>
    </w:p>
    <w:tbl>
      <w:tblPr>
        <w:tblW w:w="0" w:type="auto"/>
        <w:jc w:val="center"/>
        <w:tblCellMar>
          <w:left w:w="0" w:type="dxa"/>
          <w:right w:w="0" w:type="dxa"/>
        </w:tblCellMar>
        <w:tblLook w:val="0000" w:firstRow="0" w:lastRow="0" w:firstColumn="0" w:lastColumn="0" w:noHBand="0" w:noVBand="0"/>
      </w:tblPr>
      <w:tblGrid>
        <w:gridCol w:w="4500"/>
        <w:gridCol w:w="4500"/>
      </w:tblGrid>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практического обучения </w:t>
            </w:r>
          </w:p>
        </w:tc>
      </w:tr>
      <w:tr w:rsidR="009A2D19" w:rsidRPr="00CA7F66" w:rsidTr="007C0C4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Первоначальное обучение вождению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Посадка, действия органами управления &lt;1&gt;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Начало движения, движение по кольцевому маршруту, остановка в заданном месте с применением различных способов торможения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Повороты в движении, разворот для движения в обратном направлении, проезд перекрестка и пешеходного перехода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задним ходом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в ограниченных проездах, сложное маневрирование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7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с прицепом &lt;2&gt;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24 </w:t>
            </w:r>
          </w:p>
        </w:tc>
      </w:tr>
      <w:tr w:rsidR="009A2D19" w:rsidRPr="00CA7F66" w:rsidTr="007C0C4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Обучение вождению в условиях дорожного движения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Вождение по учебным маршрутам &lt;3&gt;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56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Обучение проводится на учебном транспортном средстве и (или) тренажере.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3.2.3.1. Первоначальное обучение вождению.</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3.2.3.2. Обучение в условиях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3.2.4. Учебный предмет "Вождение транспортных средств категории "B" (для транспортных средств с автоматической трансмиссией).</w:t>
      </w: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учебных часов по ра</w:t>
      </w:r>
      <w:r w:rsidR="00CA7F66">
        <w:rPr>
          <w:rFonts w:ascii="Times New Roman" w:hAnsi="Times New Roman" w:cs="Times New Roman"/>
          <w:sz w:val="18"/>
          <w:szCs w:val="18"/>
        </w:rPr>
        <w:t>зделам и темам</w:t>
      </w: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9</w:t>
      </w:r>
    </w:p>
    <w:tbl>
      <w:tblPr>
        <w:tblW w:w="0" w:type="auto"/>
        <w:jc w:val="center"/>
        <w:tblCellMar>
          <w:left w:w="0" w:type="dxa"/>
          <w:right w:w="0" w:type="dxa"/>
        </w:tblCellMar>
        <w:tblLook w:val="0000" w:firstRow="0" w:lastRow="0" w:firstColumn="0" w:lastColumn="0" w:noHBand="0" w:noVBand="0"/>
      </w:tblPr>
      <w:tblGrid>
        <w:gridCol w:w="4500"/>
        <w:gridCol w:w="4500"/>
      </w:tblGrid>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практического обучения </w:t>
            </w:r>
          </w:p>
        </w:tc>
      </w:tr>
      <w:tr w:rsidR="009A2D19" w:rsidRPr="00CA7F66" w:rsidTr="007C0C4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Первоначальное обучение вождению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Начало движения, движение по кольцевому маршруту, остановка в заданном месте с применением различных способов торможения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4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Повороты в движении, разворот для движения в обратном направлении, проезд перекрестка и пешеходного перехода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задним ходом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в ограниченных проездах, сложное маневрирование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7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с прицепом &lt;1&gt;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22 </w:t>
            </w:r>
          </w:p>
        </w:tc>
      </w:tr>
      <w:tr w:rsidR="009A2D19" w:rsidRPr="00CA7F66" w:rsidTr="007C0C4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Обучение вождению в условиях дорожного движения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Вождение по учебным маршрутам &lt;2&gt;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по разделу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32 </w:t>
            </w:r>
          </w:p>
        </w:tc>
      </w:tr>
      <w:tr w:rsidR="009A2D19" w:rsidRPr="00CA7F66" w:rsidTr="007C0C4A">
        <w:trPr>
          <w:jc w:val="center"/>
        </w:trPr>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4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54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3.2.4.1. Первоначальное обучение вождению.</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w:t>
      </w:r>
      <w:r w:rsidRPr="00CA7F66">
        <w:rPr>
          <w:rFonts w:ascii="Times New Roman" w:hAnsi="Times New Roman" w:cs="Times New Roman"/>
          <w:sz w:val="18"/>
          <w:szCs w:val="18"/>
        </w:rPr>
        <w:lastRenderedPageBreak/>
        <w:t>передним и задним ходом из положения с предварительным поворотом направо (налево).</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3.2.4.2. Обучение в условиях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3.3. Профессиональный цикл Примерной программы.</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3.3.1. Учебный предмет "Организация и выполнение грузовых перевозок автомобильным транспортом".</w:t>
      </w: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Распределение учебных часов по разделам </w:t>
      </w:r>
      <w:r w:rsidR="00CA7F66">
        <w:rPr>
          <w:rFonts w:ascii="Times New Roman" w:hAnsi="Times New Roman" w:cs="Times New Roman"/>
          <w:sz w:val="18"/>
          <w:szCs w:val="18"/>
        </w:rPr>
        <w:t>и темам</w:t>
      </w: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10</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Нормативные правовые акты, определяющие порядок перевозки грузов автомобильным транспортом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Основные показатели работы грузовых автомобилей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Организация грузовых перевозок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3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Диспетчерское руководство работой подвижного состава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3.3.2. Учебный предмет "Организация и выполнение пассажирских перевозок автомобильным транспортом".</w:t>
      </w: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Распределение уч</w:t>
      </w:r>
      <w:r w:rsidR="00CA7F66">
        <w:rPr>
          <w:rFonts w:ascii="Times New Roman" w:hAnsi="Times New Roman" w:cs="Times New Roman"/>
          <w:sz w:val="18"/>
          <w:szCs w:val="18"/>
        </w:rPr>
        <w:t>ебных часов по разделам и темам</w:t>
      </w: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11</w:t>
      </w: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A2D19" w:rsidRPr="00CA7F66" w:rsidTr="007C0C4A">
        <w:trPr>
          <w:jc w:val="center"/>
        </w:trPr>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разделов и тем </w:t>
            </w:r>
          </w:p>
        </w:tc>
        <w:tc>
          <w:tcPr>
            <w:tcW w:w="675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часов </w:t>
            </w:r>
          </w:p>
        </w:tc>
      </w:tr>
      <w:tr w:rsidR="009A2D19" w:rsidRPr="00CA7F66" w:rsidTr="007C0C4A">
        <w:trPr>
          <w:jc w:val="center"/>
        </w:trPr>
        <w:tc>
          <w:tcPr>
            <w:tcW w:w="2250" w:type="dxa"/>
            <w:vMerge/>
            <w:tcBorders>
              <w:top w:val="nil"/>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val="restart"/>
            <w:tcBorders>
              <w:top w:val="single" w:sz="6" w:space="0" w:color="auto"/>
              <w:left w:val="single" w:sz="6" w:space="0" w:color="auto"/>
              <w:bottom w:val="nil"/>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Всего </w:t>
            </w:r>
          </w:p>
        </w:tc>
        <w:tc>
          <w:tcPr>
            <w:tcW w:w="4500" w:type="dxa"/>
            <w:gridSpan w:val="2"/>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В том числе </w:t>
            </w:r>
          </w:p>
        </w:tc>
      </w:tr>
      <w:tr w:rsidR="009A2D19" w:rsidRPr="00CA7F66" w:rsidTr="007C0C4A">
        <w:trPr>
          <w:jc w:val="center"/>
        </w:trPr>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vMerge/>
            <w:tcBorders>
              <w:top w:val="nil"/>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Теоретические занятия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Практические занятия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Нормативное правовое обеспечение пассажирских перевозок автомобильным транспортом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lastRenderedPageBreak/>
              <w:t xml:space="preserve">Технико-эксплуатационные показатели пассажирского автотранспорта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Диспетчерское руководство работой такси на линии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Работа такси на линии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r w:rsidR="009A2D19" w:rsidRPr="00CA7F66" w:rsidTr="007C0C4A">
        <w:trPr>
          <w:jc w:val="center"/>
        </w:trPr>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Итого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6 </w:t>
            </w:r>
          </w:p>
        </w:tc>
        <w:tc>
          <w:tcPr>
            <w:tcW w:w="22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IV. ПЛАНИРУЕМЫЕ РЕЗУЛЬТАТЫ ОСВОЕНИЯ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 результате освоения Примерной программы обучающиеся должны знать:</w:t>
      </w:r>
    </w:p>
    <w:p w:rsidR="009A2D19" w:rsidRPr="00CA7F66" w:rsidRDefault="007C0C4A" w:rsidP="009A2D19">
      <w:pPr>
        <w:widowControl w:val="0"/>
        <w:autoSpaceDE w:val="0"/>
        <w:autoSpaceDN w:val="0"/>
        <w:adjustRightInd w:val="0"/>
        <w:spacing w:after="150" w:line="240" w:lineRule="auto"/>
        <w:jc w:val="both"/>
        <w:rPr>
          <w:rFonts w:ascii="Times New Roman" w:hAnsi="Times New Roman" w:cs="Times New Roman"/>
          <w:sz w:val="18"/>
          <w:szCs w:val="18"/>
        </w:rPr>
      </w:pPr>
      <w:hyperlink r:id="rId13" w:anchor="l13" w:history="1">
        <w:r w:rsidR="009A2D19" w:rsidRPr="00CA7F66">
          <w:rPr>
            <w:rFonts w:ascii="Times New Roman" w:hAnsi="Times New Roman" w:cs="Times New Roman"/>
            <w:sz w:val="18"/>
            <w:szCs w:val="18"/>
            <w:u w:val="single"/>
          </w:rPr>
          <w:t>Правила</w:t>
        </w:r>
      </w:hyperlink>
      <w:r w:rsidR="009A2D19" w:rsidRPr="00CA7F66">
        <w:rPr>
          <w:rFonts w:ascii="Times New Roman" w:hAnsi="Times New Roman" w:cs="Times New Roman"/>
          <w:sz w:val="18"/>
          <w:szCs w:val="18"/>
        </w:rPr>
        <w:t xml:space="preserve"> дорожного движения, основы законодательства в сфере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правила обязательного страхования гражданской ответственности владельцев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безопасного управления транспортными средствами;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цели и задачи управления системами "водитель - автомобиль - дорога" и "водитель - автомобиль";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особенности наблюдения за дорожной обстановкой;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способы контроля безопасной дистанции и бокового интервала;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порядок вызова аварийных и спасательных служб;</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обеспечения безопасности наиболее уязвимых участников дорожного движения: пешеходов, велосипедистов;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обеспечения детской пассажирской безопасности;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проблемы, связанные с нарушением правил дорожного движения водителями транспортных средств и их последствиями;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правовые аспекты (права, обязанности и ответственность) оказания первой помощи;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современные рекомендации по оказанию первой помощи;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методики и последовательность действий по оказанию первой помощи;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состав аптечки первой помощи (автомобильной) и правила использования ее компонентов.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 результате освоения Примерной программы обучающиеся должны уметь: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безопасно и эффективно управлять транспортным средством (составом транспортных средств) в различных условиях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соблюдать </w:t>
      </w:r>
      <w:hyperlink r:id="rId14" w:anchor="l13" w:history="1">
        <w:r w:rsidRPr="00CA7F66">
          <w:rPr>
            <w:rFonts w:ascii="Times New Roman" w:hAnsi="Times New Roman" w:cs="Times New Roman"/>
            <w:sz w:val="18"/>
            <w:szCs w:val="18"/>
            <w:u w:val="single"/>
          </w:rPr>
          <w:t>Правила</w:t>
        </w:r>
      </w:hyperlink>
      <w:r w:rsidRPr="00CA7F66">
        <w:rPr>
          <w:rFonts w:ascii="Times New Roman" w:hAnsi="Times New Roman" w:cs="Times New Roman"/>
          <w:sz w:val="18"/>
          <w:szCs w:val="18"/>
        </w:rPr>
        <w:t xml:space="preserve"> дорожного движения при управлении транспортным средством (составом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управлять своим эмоциональным состоянием;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конструктивно разрешать противоречия и конфликты, возникающие в дорожном движении;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выполнять ежедневное техническое обслуживание транспортного средства (состава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устранять мелкие неисправности в процессе эксплуатации транспортного средства (состава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lastRenderedPageBreak/>
        <w:t>обеспечивать безопасную посадку и высадку пассажиров, их перевозку, либо прием, размещение и перевозку грузов;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выбирать безопасные скорость, дистанцию и интервал в различных условиях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использовать зеркала заднего вида при маневрировании;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своевременно принимать правильные решения и уверенно действовать в сложных и опасных дорожных ситуациях;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выполнять мероприятия по оказанию первой помощи пострадавшим в дорожно-транспортном происшествии;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совершенствовать свои навыки управления транспортным средством (составом транспортных средств).</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V. УСЛОВИЯ РЕАЛИЗАЦИИ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Наполняемость учебной группы не должна превышать 30 человек.</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Расчетная формула для определения общего числа учебных кабинетов для теоретического обучения:</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noProof/>
          <w:sz w:val="18"/>
          <w:szCs w:val="18"/>
        </w:rPr>
        <w:drawing>
          <wp:inline distT="0" distB="0" distL="0" distR="0">
            <wp:extent cx="141922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r w:rsidRPr="00CA7F66">
        <w:rPr>
          <w:rFonts w:ascii="Times New Roman" w:hAnsi="Times New Roman" w:cs="Times New Roman"/>
          <w:sz w:val="18"/>
          <w:szCs w:val="18"/>
        </w:rPr>
        <w:t xml:space="preserve"> ;</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где П - число необходимых помещений;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noProof/>
          <w:sz w:val="18"/>
          <w:szCs w:val="18"/>
        </w:rPr>
        <w:drawing>
          <wp:inline distT="0" distB="0" distL="0" distR="0">
            <wp:extent cx="2762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A7F66">
        <w:rPr>
          <w:rFonts w:ascii="Times New Roman" w:hAnsi="Times New Roman" w:cs="Times New Roman"/>
          <w:sz w:val="18"/>
          <w:szCs w:val="18"/>
        </w:rPr>
        <w:t xml:space="preserve">  - расчетное учебное время полного курса теоретического обучения на одну группу, в часах;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n - общее число групп;</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0,75 - постоянный коэффициент (загрузка учебного кабинета принимается равной 75%);</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noProof/>
          <w:sz w:val="18"/>
          <w:szCs w:val="18"/>
        </w:rPr>
        <w:drawing>
          <wp:inline distT="0" distB="0" distL="0" distR="0">
            <wp:extent cx="36195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CA7F66">
        <w:rPr>
          <w:rFonts w:ascii="Times New Roman" w:hAnsi="Times New Roman" w:cs="Times New Roman"/>
          <w:sz w:val="18"/>
          <w:szCs w:val="18"/>
        </w:rPr>
        <w:t xml:space="preserve">  - фонд времени использования помещения в часах.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Первоначальное обучение вождению транспортных средств должно проводиться на закрытых площадках или автодромах.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8" w:anchor="l13" w:history="1">
        <w:r w:rsidRPr="00CA7F66">
          <w:rPr>
            <w:rFonts w:ascii="Times New Roman" w:hAnsi="Times New Roman" w:cs="Times New Roman"/>
            <w:sz w:val="18"/>
            <w:szCs w:val="18"/>
            <w:u w:val="single"/>
          </w:rPr>
          <w:t>Правил</w:t>
        </w:r>
      </w:hyperlink>
      <w:r w:rsidRPr="00CA7F66">
        <w:rPr>
          <w:rFonts w:ascii="Times New Roman" w:hAnsi="Times New Roman" w:cs="Times New Roman"/>
          <w:sz w:val="18"/>
          <w:szCs w:val="18"/>
        </w:rPr>
        <w:t xml:space="preserve">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5.3. Информационно-методические условия реализации Примерной программы включают:</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lastRenderedPageBreak/>
        <w:t>учебный план;</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календарный учебный график;</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рабочие программы учебных предметов;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методические материалы и разработки;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расписание занятий.</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5.4. Материально-технические условия реализации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CA7F66">
        <w:rPr>
          <w:rFonts w:ascii="Times New Roman" w:hAnsi="Times New Roman" w:cs="Times New Roman"/>
          <w:sz w:val="18"/>
          <w:szCs w:val="18"/>
        </w:rPr>
        <w:t>саморегуляции</w:t>
      </w:r>
      <w:proofErr w:type="spellEnd"/>
      <w:r w:rsidRPr="00CA7F66">
        <w:rPr>
          <w:rFonts w:ascii="Times New Roman" w:hAnsi="Times New Roman" w:cs="Times New Roman"/>
          <w:sz w:val="18"/>
          <w:szCs w:val="1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CA7F66">
        <w:rPr>
          <w:rFonts w:ascii="Times New Roman" w:hAnsi="Times New Roman" w:cs="Times New Roman"/>
          <w:sz w:val="18"/>
          <w:szCs w:val="18"/>
        </w:rPr>
        <w:t>монотоноустойчивость</w:t>
      </w:r>
      <w:proofErr w:type="spellEnd"/>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АПК для формирования у водителей навыков </w:t>
      </w:r>
      <w:proofErr w:type="spellStart"/>
      <w:r w:rsidRPr="00CA7F66">
        <w:rPr>
          <w:rFonts w:ascii="Times New Roman" w:hAnsi="Times New Roman" w:cs="Times New Roman"/>
          <w:sz w:val="18"/>
          <w:szCs w:val="18"/>
        </w:rPr>
        <w:t>саморегуляции</w:t>
      </w:r>
      <w:proofErr w:type="spellEnd"/>
      <w:r w:rsidRPr="00CA7F66">
        <w:rPr>
          <w:rFonts w:ascii="Times New Roman" w:hAnsi="Times New Roman" w:cs="Times New Roman"/>
          <w:sz w:val="18"/>
          <w:szCs w:val="18"/>
        </w:rPr>
        <w:t xml:space="preserve"> психоэмоционального состояния должны предоставлять возможности для обучения </w:t>
      </w:r>
      <w:proofErr w:type="spellStart"/>
      <w:r w:rsidRPr="00CA7F66">
        <w:rPr>
          <w:rFonts w:ascii="Times New Roman" w:hAnsi="Times New Roman" w:cs="Times New Roman"/>
          <w:sz w:val="18"/>
          <w:szCs w:val="18"/>
        </w:rPr>
        <w:t>саморегуляции</w:t>
      </w:r>
      <w:proofErr w:type="spellEnd"/>
      <w:r w:rsidRPr="00CA7F66">
        <w:rPr>
          <w:rFonts w:ascii="Times New Roman" w:hAnsi="Times New Roman" w:cs="Times New Roman"/>
          <w:sz w:val="18"/>
          <w:szCs w:val="18"/>
        </w:rPr>
        <w:t xml:space="preserve"> при наиболее часто встречающихся состояниях: эмоциональной напряженности, </w:t>
      </w:r>
      <w:proofErr w:type="spellStart"/>
      <w:r w:rsidRPr="00CA7F66">
        <w:rPr>
          <w:rFonts w:ascii="Times New Roman" w:hAnsi="Times New Roman" w:cs="Times New Roman"/>
          <w:sz w:val="18"/>
          <w:szCs w:val="18"/>
        </w:rPr>
        <w:t>монотонии</w:t>
      </w:r>
      <w:proofErr w:type="spellEnd"/>
      <w:r w:rsidRPr="00CA7F66">
        <w:rPr>
          <w:rFonts w:ascii="Times New Roman" w:hAnsi="Times New Roman" w:cs="Times New Roman"/>
          <w:sz w:val="18"/>
          <w:szCs w:val="18"/>
        </w:rPr>
        <w:t>, утомлении, стрессе и тренировке свойств внимания (концентрации, распределения).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Аппаратно-программный комплекс должен обеспечивать защиту персональных данных.</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Расчет количества необходимых механических транспортных средств осуществляется по формуле:</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noProof/>
          <w:sz w:val="18"/>
          <w:szCs w:val="18"/>
        </w:rPr>
        <w:drawing>
          <wp:inline distT="0" distB="0" distL="0" distR="0">
            <wp:extent cx="18002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r w:rsidRPr="00CA7F66">
        <w:rPr>
          <w:rFonts w:ascii="Times New Roman" w:hAnsi="Times New Roman" w:cs="Times New Roman"/>
          <w:sz w:val="18"/>
          <w:szCs w:val="18"/>
        </w:rPr>
        <w:t xml:space="preserve"> ;</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где </w:t>
      </w:r>
      <w:proofErr w:type="spellStart"/>
      <w:r w:rsidRPr="00CA7F66">
        <w:rPr>
          <w:rFonts w:ascii="Times New Roman" w:hAnsi="Times New Roman" w:cs="Times New Roman"/>
          <w:sz w:val="18"/>
          <w:szCs w:val="18"/>
        </w:rPr>
        <w:t>Nтс</w:t>
      </w:r>
      <w:proofErr w:type="spellEnd"/>
      <w:r w:rsidRPr="00CA7F66">
        <w:rPr>
          <w:rFonts w:ascii="Times New Roman" w:hAnsi="Times New Roman" w:cs="Times New Roman"/>
          <w:sz w:val="18"/>
          <w:szCs w:val="18"/>
        </w:rPr>
        <w:t xml:space="preserve"> - количество автотранспортных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 - количество часов вождения в соответствии с учебным планом;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К - количество обучающихся в год;</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24,5 - среднее количество рабочих дней в месяц;</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12 - количество рабочих месяцев в году;</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1 - количество резервных учебных транспортных средств.</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0" w:anchor="l525" w:history="1">
        <w:r w:rsidRPr="00CA7F66">
          <w:rPr>
            <w:rFonts w:ascii="Times New Roman" w:hAnsi="Times New Roman" w:cs="Times New Roman"/>
            <w:sz w:val="18"/>
            <w:szCs w:val="18"/>
            <w:u w:val="single"/>
          </w:rPr>
          <w:t>пунктом 8</w:t>
        </w:r>
      </w:hyperlink>
      <w:r w:rsidRPr="00CA7F66">
        <w:rPr>
          <w:rFonts w:ascii="Times New Roman" w:hAnsi="Times New Roman" w:cs="Times New Roman"/>
          <w:sz w:val="18"/>
          <w:szCs w:val="1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Перечень учебного оборудования</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463DDA">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12</w:t>
      </w:r>
    </w:p>
    <w:p w:rsidR="00463DDA" w:rsidRPr="00CA7F66" w:rsidRDefault="00463DDA" w:rsidP="00463DDA">
      <w:pPr>
        <w:widowControl w:val="0"/>
        <w:autoSpaceDE w:val="0"/>
        <w:autoSpaceDN w:val="0"/>
        <w:adjustRightInd w:val="0"/>
        <w:spacing w:after="150" w:line="240" w:lineRule="auto"/>
        <w:jc w:val="right"/>
        <w:rPr>
          <w:rFonts w:ascii="Times New Roman" w:hAnsi="Times New Roman" w:cs="Times New Roman"/>
          <w:sz w:val="18"/>
          <w:szCs w:val="18"/>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lastRenderedPageBreak/>
              <w:t xml:space="preserve">Наименование учебного оборудования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Единица измерения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Оборудование и технические средства обучения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Тренажер &lt;1&gt;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Аппаратно-программный комплекс тестирования и развития психофизиологических качеств водителя (АПК) &lt;2&gt;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Детское удерживающее устройство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Гибкое связующее звено (буксировочный трос)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Тягово-сцепное устройство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Компьютер с соответствующим программным обеспечением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Мультимедийный проектор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Экран (монитор, электронная доска)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Магнитная доска со схемой населенного пункта &lt;3&gt;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Учебно-наглядные пособия &lt;4&gt;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законодательства в сфере дорожного движения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Дорожные знаки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Дорожная разметка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Опознавательные и регистрационные знаки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Средства регулирования дорожного движения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Сигналы регулировщика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Применение аварийной сигнализации и знака аварийной остановки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Начало движения, маневрирование. Способы разворота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Расположение транспортных средств на проезжей части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Скорость движения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Обгон, опережение, встречный разъезд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Остановка и стоянка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Проезд перекрестков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Проезд пешеходных переходов и мест остановок маршрутных транспортных средств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через железнодорожные пути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по автомагистралям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в жилых зонах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Перевозка пассажиров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Перевозка грузов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Неисправности и условия, при которых запрещается эксплуатация транспортных средств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Ответственность за правонарушения в области дорожного движения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Страхование автогражданской ответственности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Последовательность действий при ДТП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Психофизиологические основы деятельности водителя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Психофизиологические особенности деятельности водителя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Воздействие на поведение водителя психотропных, наркотических веществ, алкоголя и медицинских препаратов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Конфликтные ситуации в дорожном движении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Факторы риска при вождении автомобиля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Основы управления транспортными средствами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Сложные дорожные условия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Виды и причины ДТП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Типичные опасные ситуации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Сложные метеоусловия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Движение в темное время суток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Посадка водителя за рулем. Экипировка водителя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Способы торможения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Тормозной и остановочный путь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Действия водителя в критических ситуациях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Силы, действующие на транспортное средство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Управление автомобилем в нештатных ситуациях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Профессиональная надежность водителя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Дистанция и боковой интервал. Организация </w:t>
            </w:r>
            <w:r w:rsidRPr="00CA7F66">
              <w:rPr>
                <w:rFonts w:ascii="Times New Roman" w:hAnsi="Times New Roman" w:cs="Times New Roman"/>
                <w:sz w:val="18"/>
                <w:szCs w:val="18"/>
              </w:rPr>
              <w:lastRenderedPageBreak/>
              <w:t xml:space="preserve">наблюдения в процессе управления транспортным средством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lastRenderedPageBreak/>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Влияние дорожных условий на безопасность движения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Безопасное прохождение поворотов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Безопасность пассажиров транспортных средств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Безопасность пешеходов и велосипедистов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Типичные ошибки пешеходов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Типовые примеры допускаемых нарушений ПДД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Устройство и техническое обслуживание транспортных средств категории "B" как объектов управления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Классификация автомобилей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автомобиля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Кузов автомобиля, системы пассивной безопасности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двигателя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Горюче-смазочные материалы и специальные жидкости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Схемы трансмиссии автомобилей с различными приводами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сцепления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механической коробки переключения передач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автоматической коробки переключения передач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Передняя и задняя подвески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Конструкции и маркировка автомобильных шин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тормозных систем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системы рулевого управления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маркировка аккумуляторных батарей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генератора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стартера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бесконтактной и микропроцессорной систем зажигания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и принцип работы внешних световых приборов и звуковых сигналов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Классификация прицепов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Общее устройство прицепа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Виды подвесок, применяемых на прицепах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Электрооборудование прицепа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Устройство узла сцепки и тягово-сцепного устройства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Контрольный осмотр и ежедневное техническое обслуживание автомобиля и прицепа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Организация и выполнение грузовых перевозок автомобильным транспортом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Нормативные правовые акты, определяющие порядок перевозки грузов автомобильным транспортом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Организация и выполнение пассажирских перевозок автомобильным транспортом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Нормативное правовое обеспечение пассажирских перевозок автомобильным транспортом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Информационные материалы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Информационный стенд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Закон Российской Федерации </w:t>
            </w:r>
            <w:hyperlink r:id="rId21" w:anchor="l25" w:history="1">
              <w:r w:rsidRPr="00CA7F66">
                <w:rPr>
                  <w:rFonts w:ascii="Times New Roman" w:hAnsi="Times New Roman" w:cs="Times New Roman"/>
                  <w:sz w:val="18"/>
                  <w:szCs w:val="18"/>
                  <w:u w:val="single"/>
                </w:rPr>
                <w:t>от 7 февраля 1992 г. N 2300-1</w:t>
              </w:r>
            </w:hyperlink>
            <w:r w:rsidRPr="00CA7F66">
              <w:rPr>
                <w:rFonts w:ascii="Times New Roman" w:hAnsi="Times New Roman" w:cs="Times New Roman"/>
                <w:sz w:val="18"/>
                <w:szCs w:val="18"/>
              </w:rPr>
              <w:t xml:space="preserve"> "О защите прав потребителей"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Копия лицензии с соответствующим приложением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Примерная программа профессиональной подготовки водителей транспортных средств категории "B"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Программа профессиональной подготовки водителей транспортных средств категории "B", согласованная с Госавтоинспекцией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lastRenderedPageBreak/>
              <w:t xml:space="preserve">Учебный план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Календарный учебный график (на каждую учебную группу)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Расписание занятий (на каждую учебную группу)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График учебного вождения (на каждую учебную группу)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Схемы учебных маршрутов, утвержденные руководителем организации, осуществляющей образовательную деятельность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Книга жалоб и предложений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roofErr w:type="spellStart"/>
            <w:r w:rsidRPr="00CA7F66">
              <w:rPr>
                <w:rFonts w:ascii="Times New Roman" w:hAnsi="Times New Roman" w:cs="Times New Roman"/>
                <w:sz w:val="18"/>
                <w:szCs w:val="18"/>
              </w:rPr>
              <w:t>шт</w:t>
            </w:r>
            <w:proofErr w:type="spellEnd"/>
            <w:r w:rsidRPr="00CA7F66">
              <w:rPr>
                <w:rFonts w:ascii="Times New Roman" w:hAnsi="Times New Roman" w:cs="Times New Roman"/>
                <w:sz w:val="18"/>
                <w:szCs w:val="18"/>
              </w:rPr>
              <w:t xml:space="preserve">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Адрес официального сайта в сети "Интернет"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В качестве тренажера может использоваться учебное транспортное средство.</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&lt;3&gt; Магнитная доска со схемой населенного пункта может быть заменена соответствующим электронным учебным пособием.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CA7F66">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sz w:val="18"/>
          <w:szCs w:val="18"/>
        </w:rPr>
        <w:t>Перечень материалов по предмету "Первая помощь при дорожно-тра</w:t>
      </w:r>
      <w:r w:rsidR="00CA7F66">
        <w:rPr>
          <w:rFonts w:ascii="Times New Roman" w:hAnsi="Times New Roman" w:cs="Times New Roman"/>
          <w:sz w:val="18"/>
          <w:szCs w:val="18"/>
        </w:rPr>
        <w:t>нспортном происшествии"</w:t>
      </w:r>
      <w:bookmarkStart w:id="0" w:name="_GoBack"/>
      <w:bookmarkEnd w:id="0"/>
    </w:p>
    <w:p w:rsidR="009A2D19" w:rsidRPr="00CA7F66" w:rsidRDefault="009A2D19" w:rsidP="009A2D19">
      <w:pPr>
        <w:widowControl w:val="0"/>
        <w:autoSpaceDE w:val="0"/>
        <w:autoSpaceDN w:val="0"/>
        <w:adjustRightInd w:val="0"/>
        <w:spacing w:after="150" w:line="240" w:lineRule="auto"/>
        <w:jc w:val="right"/>
        <w:rPr>
          <w:rFonts w:ascii="Times New Roman" w:hAnsi="Times New Roman" w:cs="Times New Roman"/>
          <w:sz w:val="18"/>
          <w:szCs w:val="18"/>
        </w:rPr>
      </w:pPr>
      <w:r w:rsidRPr="00CA7F66">
        <w:rPr>
          <w:rFonts w:ascii="Times New Roman" w:hAnsi="Times New Roman" w:cs="Times New Roman"/>
          <w:i/>
          <w:iCs/>
          <w:sz w:val="18"/>
          <w:szCs w:val="18"/>
        </w:rPr>
        <w:t>Таблица 13</w:t>
      </w:r>
    </w:p>
    <w:p w:rsidR="009A2D19" w:rsidRPr="00CA7F66" w:rsidRDefault="009A2D19" w:rsidP="009A2D19">
      <w:pPr>
        <w:widowControl w:val="0"/>
        <w:autoSpaceDE w:val="0"/>
        <w:autoSpaceDN w:val="0"/>
        <w:adjustRightInd w:val="0"/>
        <w:spacing w:after="150" w:line="240" w:lineRule="auto"/>
        <w:rPr>
          <w:rFonts w:ascii="Times New Roman" w:hAnsi="Times New Roman" w:cs="Times New Roman"/>
          <w:sz w:val="18"/>
          <w:szCs w:val="18"/>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Наименование учебных материалов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Единица измерения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jc w:val="center"/>
              <w:rPr>
                <w:rFonts w:ascii="Times New Roman" w:hAnsi="Times New Roman" w:cs="Times New Roman"/>
                <w:sz w:val="18"/>
                <w:szCs w:val="18"/>
              </w:rPr>
            </w:pPr>
            <w:r w:rsidRPr="00CA7F66">
              <w:rPr>
                <w:rFonts w:ascii="Times New Roman" w:hAnsi="Times New Roman" w:cs="Times New Roman"/>
                <w:sz w:val="18"/>
                <w:szCs w:val="18"/>
              </w:rPr>
              <w:t xml:space="preserve">Количество </w:t>
            </w:r>
          </w:p>
        </w:tc>
      </w:tr>
      <w:tr w:rsidR="009A2D19" w:rsidRPr="00CA7F66" w:rsidTr="007C0C4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Оборудование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Тренажер-манекен взрослого пострадавшего (голова, торс) без контролера для отработки приемов сердечно-легочной реанимации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Тренажер-манекен взрослого пострадавшего для отработки приемов удаления инородного тела из верхних дыхательных путей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Расходный материал для тренажеров (запасные лицевые маски, запасные "дыхательные пути", пленки с клапаном для проведения искусственной вентиляции легких)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20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Мотоциклетный шлем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штук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Расходные материалы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Аптечка первой помощи (автомобильная)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8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CA7F66">
              <w:rPr>
                <w:rFonts w:ascii="Times New Roman" w:hAnsi="Times New Roman" w:cs="Times New Roman"/>
                <w:sz w:val="18"/>
                <w:szCs w:val="18"/>
              </w:rPr>
              <w:t>иммобилизирующие</w:t>
            </w:r>
            <w:proofErr w:type="spellEnd"/>
            <w:r w:rsidRPr="00CA7F66">
              <w:rPr>
                <w:rFonts w:ascii="Times New Roman" w:hAnsi="Times New Roman" w:cs="Times New Roman"/>
                <w:sz w:val="18"/>
                <w:szCs w:val="18"/>
              </w:rPr>
              <w:t xml:space="preserve"> средства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Учебно-наглядные пособия &lt;1&gt;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Учебные пособия по первой помощи пострадавшим в дорожно-транспортных происшествиях для водителей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18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Учебные фильмы по первой помощи пострадавшим в дорожно-транспортных происшествиях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Технические средства обучения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Компьютер с соответствующим программным обеспечением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Мультимедийный проектор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r w:rsidR="009A2D19" w:rsidRPr="00CA7F66" w:rsidTr="007C0C4A">
        <w:trPr>
          <w:jc w:val="center"/>
        </w:trPr>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lastRenderedPageBreak/>
              <w:t xml:space="preserve">Экран (электронная доска) </w:t>
            </w:r>
          </w:p>
        </w:tc>
        <w:tc>
          <w:tcPr>
            <w:tcW w:w="375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комплект </w:t>
            </w:r>
          </w:p>
        </w:tc>
        <w:tc>
          <w:tcPr>
            <w:tcW w:w="1500" w:type="dxa"/>
            <w:tcBorders>
              <w:top w:val="single" w:sz="6" w:space="0" w:color="auto"/>
              <w:left w:val="single" w:sz="6" w:space="0" w:color="auto"/>
              <w:bottom w:val="single" w:sz="6" w:space="0" w:color="auto"/>
              <w:right w:val="single" w:sz="6" w:space="0" w:color="auto"/>
            </w:tcBorders>
          </w:tcPr>
          <w:p w:rsidR="009A2D19" w:rsidRPr="00CA7F66" w:rsidRDefault="009A2D19" w:rsidP="007C0C4A">
            <w:pPr>
              <w:widowControl w:val="0"/>
              <w:autoSpaceDE w:val="0"/>
              <w:autoSpaceDN w:val="0"/>
              <w:adjustRightInd w:val="0"/>
              <w:spacing w:after="0" w:line="240" w:lineRule="auto"/>
              <w:rPr>
                <w:rFonts w:ascii="Times New Roman" w:hAnsi="Times New Roman" w:cs="Times New Roman"/>
                <w:sz w:val="18"/>
                <w:szCs w:val="18"/>
              </w:rPr>
            </w:pPr>
            <w:r w:rsidRPr="00CA7F66">
              <w:rPr>
                <w:rFonts w:ascii="Times New Roman" w:hAnsi="Times New Roman" w:cs="Times New Roman"/>
                <w:sz w:val="18"/>
                <w:szCs w:val="18"/>
              </w:rPr>
              <w:t xml:space="preserve">1 </w:t>
            </w:r>
          </w:p>
        </w:tc>
      </w:tr>
    </w:tbl>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0" w:line="240" w:lineRule="auto"/>
        <w:jc w:val="both"/>
        <w:rPr>
          <w:rFonts w:ascii="Times New Roman" w:hAnsi="Times New Roman" w:cs="Times New Roman"/>
          <w:sz w:val="18"/>
          <w:szCs w:val="18"/>
        </w:rPr>
      </w:pPr>
      <w:r w:rsidRPr="00CA7F66">
        <w:rPr>
          <w:rFonts w:ascii="Times New Roman" w:hAnsi="Times New Roman" w:cs="Times New Roman"/>
          <w:sz w:val="18"/>
          <w:szCs w:val="18"/>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CA7F66">
        <w:rPr>
          <w:rFonts w:ascii="Times New Roman" w:hAnsi="Times New Roman" w:cs="Times New Roman"/>
          <w:sz w:val="18"/>
          <w:szCs w:val="18"/>
        </w:rPr>
        <w:t>асфальто</w:t>
      </w:r>
      <w:proofErr w:type="spellEnd"/>
      <w:r w:rsidRPr="00CA7F66">
        <w:rPr>
          <w:rFonts w:ascii="Times New Roman" w:hAnsi="Times New Roman" w:cs="Times New Roman"/>
          <w:sz w:val="18"/>
          <w:szCs w:val="1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2" w:anchor="l0" w:history="1">
        <w:r w:rsidRPr="00CA7F66">
          <w:rPr>
            <w:rFonts w:ascii="Times New Roman" w:hAnsi="Times New Roman" w:cs="Times New Roman"/>
            <w:sz w:val="18"/>
            <w:szCs w:val="18"/>
            <w:u w:val="single"/>
          </w:rPr>
          <w:t>ГОСТ Р 50597-93</w:t>
        </w:r>
      </w:hyperlink>
      <w:r w:rsidRPr="00CA7F66">
        <w:rPr>
          <w:rFonts w:ascii="Times New Roman" w:hAnsi="Times New Roman" w:cs="Times New Roman"/>
          <w:sz w:val="18"/>
          <w:szCs w:val="1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&lt;1&gt; Постановление Совета Министров - Правительства Российской Федерации </w:t>
      </w:r>
      <w:hyperlink r:id="rId23" w:anchor="l0" w:history="1">
        <w:r w:rsidRPr="00CA7F66">
          <w:rPr>
            <w:rFonts w:ascii="Times New Roman" w:hAnsi="Times New Roman" w:cs="Times New Roman"/>
            <w:sz w:val="18"/>
            <w:szCs w:val="18"/>
            <w:u w:val="single"/>
          </w:rPr>
          <w:t>от 23 октября 1993 г. N 1090</w:t>
        </w:r>
      </w:hyperlink>
      <w:r w:rsidRPr="00CA7F66">
        <w:rPr>
          <w:rFonts w:ascii="Times New Roman" w:hAnsi="Times New Roman" w:cs="Times New Roman"/>
          <w:sz w:val="18"/>
          <w:szCs w:val="18"/>
        </w:rPr>
        <w:t xml:space="preserve">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Продольный уклон закрытой площадки или автодрома (за исключением наклонного участка (эстакады)) должен быть не более 100%.</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CA7F66">
        <w:rPr>
          <w:rFonts w:ascii="Times New Roman" w:hAnsi="Times New Roman" w:cs="Times New Roman"/>
          <w:sz w:val="18"/>
          <w:szCs w:val="18"/>
        </w:rPr>
        <w:t>лк</w:t>
      </w:r>
      <w:proofErr w:type="spellEnd"/>
      <w:r w:rsidRPr="00CA7F66">
        <w:rPr>
          <w:rFonts w:ascii="Times New Roman" w:hAnsi="Times New Roman" w:cs="Times New Roman"/>
          <w:sz w:val="18"/>
          <w:szCs w:val="18"/>
        </w:rPr>
        <w:t xml:space="preserve">. Отношение максимальной освещенности к средней должно быть не более 3:1. Показатель </w:t>
      </w:r>
      <w:proofErr w:type="spellStart"/>
      <w:r w:rsidRPr="00CA7F66">
        <w:rPr>
          <w:rFonts w:ascii="Times New Roman" w:hAnsi="Times New Roman" w:cs="Times New Roman"/>
          <w:sz w:val="18"/>
          <w:szCs w:val="18"/>
        </w:rPr>
        <w:t>ослепленности</w:t>
      </w:r>
      <w:proofErr w:type="spellEnd"/>
      <w:r w:rsidRPr="00CA7F66">
        <w:rPr>
          <w:rFonts w:ascii="Times New Roman" w:hAnsi="Times New Roman" w:cs="Times New Roman"/>
          <w:sz w:val="18"/>
          <w:szCs w:val="18"/>
        </w:rPr>
        <w:t xml:space="preserve"> установок наружного освещения не должен превышать 150.</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На автодроме должен оборудоваться перекресток (регулируемый или нерегулируемый), пешеходный переход, устанавливаться дорожные знаки.</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Автодромы, кроме того, должны быть оборудованы средствами организации дорожного движения в соответствии с требованиями </w:t>
      </w:r>
      <w:hyperlink r:id="rId24" w:anchor="l0" w:history="1">
        <w:r w:rsidRPr="00CA7F66">
          <w:rPr>
            <w:rFonts w:ascii="Times New Roman" w:hAnsi="Times New Roman" w:cs="Times New Roman"/>
            <w:sz w:val="18"/>
            <w:szCs w:val="18"/>
            <w:u w:val="single"/>
          </w:rPr>
          <w:t>ГОСТ Р 52290-2004</w:t>
        </w:r>
      </w:hyperlink>
      <w:r w:rsidRPr="00CA7F66">
        <w:rPr>
          <w:rFonts w:ascii="Times New Roman" w:hAnsi="Times New Roman" w:cs="Times New Roman"/>
          <w:sz w:val="18"/>
          <w:szCs w:val="18"/>
        </w:rPr>
        <w:t xml:space="preserve">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5" w:anchor="l0" w:history="1">
        <w:r w:rsidRPr="00CA7F66">
          <w:rPr>
            <w:rFonts w:ascii="Times New Roman" w:hAnsi="Times New Roman" w:cs="Times New Roman"/>
            <w:sz w:val="18"/>
            <w:szCs w:val="18"/>
            <w:u w:val="single"/>
          </w:rPr>
          <w:t>ГОСТ Р 52290-2004</w:t>
        </w:r>
      </w:hyperlink>
      <w:r w:rsidRPr="00CA7F66">
        <w:rPr>
          <w:rFonts w:ascii="Times New Roman" w:hAnsi="Times New Roman" w:cs="Times New Roman"/>
          <w:sz w:val="18"/>
          <w:szCs w:val="18"/>
        </w:rPr>
        <w:t>, светофоров типа Т.1 по ГОСТ Р 52282-2004 и уменьшение норм установки дорожных знаков, светофоров &lt;1&gt;.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&lt;1&gt; Постановление Совета Министров - Правительства Российской Федерации </w:t>
      </w:r>
      <w:hyperlink r:id="rId26" w:anchor="l0" w:history="1">
        <w:r w:rsidRPr="00CA7F66">
          <w:rPr>
            <w:rFonts w:ascii="Times New Roman" w:hAnsi="Times New Roman" w:cs="Times New Roman"/>
            <w:sz w:val="18"/>
            <w:szCs w:val="18"/>
            <w:u w:val="single"/>
          </w:rPr>
          <w:t>от 23 октября 1993 г. N 1090</w:t>
        </w:r>
      </w:hyperlink>
      <w:r w:rsidRPr="00CA7F66">
        <w:rPr>
          <w:rFonts w:ascii="Times New Roman" w:hAnsi="Times New Roman" w:cs="Times New Roman"/>
          <w:sz w:val="18"/>
          <w:szCs w:val="18"/>
        </w:rPr>
        <w:t xml:space="preserve">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Оценка состояния учебно-материальной базы по результатам </w:t>
      </w:r>
      <w:proofErr w:type="spellStart"/>
      <w:r w:rsidRPr="00CA7F66">
        <w:rPr>
          <w:rFonts w:ascii="Times New Roman" w:hAnsi="Times New Roman" w:cs="Times New Roman"/>
          <w:sz w:val="18"/>
          <w:szCs w:val="18"/>
        </w:rPr>
        <w:t>самообследования</w:t>
      </w:r>
      <w:proofErr w:type="spellEnd"/>
      <w:r w:rsidRPr="00CA7F66">
        <w:rPr>
          <w:rFonts w:ascii="Times New Roman" w:hAnsi="Times New Roman" w:cs="Times New Roman"/>
          <w:sz w:val="18"/>
          <w:szCs w:val="1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VI. СИСТЕМА ОЦЕНКИ РЕЗУЛЬТАТОВ ОСВОЕНИЯ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w:t>
      </w:r>
      <w:r w:rsidRPr="00CA7F66">
        <w:rPr>
          <w:rFonts w:ascii="Times New Roman" w:hAnsi="Times New Roman" w:cs="Times New Roman"/>
          <w:sz w:val="18"/>
          <w:szCs w:val="18"/>
        </w:rPr>
        <w:lastRenderedPageBreak/>
        <w:t>неудовлетворительную оценку, к сдаче квалификационного экзамена не допускаются.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К проведению квалификационного экзамена привлекаются представители работодателей, их объединений &lt;1&gt;.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&lt;1&gt; </w:t>
      </w:r>
      <w:hyperlink r:id="rId27" w:anchor="l5843" w:history="1">
        <w:r w:rsidRPr="00CA7F66">
          <w:rPr>
            <w:rFonts w:ascii="Times New Roman" w:hAnsi="Times New Roman" w:cs="Times New Roman"/>
            <w:sz w:val="18"/>
            <w:szCs w:val="18"/>
            <w:u w:val="single"/>
          </w:rPr>
          <w:t>Статья 74</w:t>
        </w:r>
      </w:hyperlink>
      <w:r w:rsidRPr="00CA7F66">
        <w:rPr>
          <w:rFonts w:ascii="Times New Roman" w:hAnsi="Times New Roman" w:cs="Times New Roman"/>
          <w:sz w:val="18"/>
          <w:szCs w:val="18"/>
        </w:rPr>
        <w:t xml:space="preserve"> Федерального закона от 29 декабря 2012 г. N 273-ФЗ "Об образовании в Российской Федерации".</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Проверка теоретических знаний при проведении квалификационного экзамена проводится по предметам: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законодательства в сфере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"Устройство и техническое обслуживание транспортных средств категории "B" как объектов управления";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"Основы управления транспортными средствами категории "B";</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"Организация и выполнение грузовых перевозок автомобильным транспортом";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"Организация и выполнение пассажирских перевозок автомобильным транспортом".</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 xml:space="preserve">&lt;1&gt; </w:t>
      </w:r>
      <w:hyperlink r:id="rId28" w:anchor="l6539" w:history="1">
        <w:r w:rsidRPr="00CA7F66">
          <w:rPr>
            <w:rFonts w:ascii="Times New Roman" w:hAnsi="Times New Roman" w:cs="Times New Roman"/>
            <w:sz w:val="18"/>
            <w:szCs w:val="18"/>
            <w:u w:val="single"/>
          </w:rPr>
          <w:t>Статья 60</w:t>
        </w:r>
      </w:hyperlink>
      <w:r w:rsidRPr="00CA7F66">
        <w:rPr>
          <w:rFonts w:ascii="Times New Roman" w:hAnsi="Times New Roman" w:cs="Times New Roman"/>
          <w:sz w:val="18"/>
          <w:szCs w:val="18"/>
        </w:rPr>
        <w:t xml:space="preserve"> Федерального закона от 29 декабря 2012 г. N 273-ФЗ "Об образовании в Российской Федерации".</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9A2D19" w:rsidRPr="00CA7F66" w:rsidRDefault="009A2D19" w:rsidP="009A2D19">
      <w:pPr>
        <w:widowControl w:val="0"/>
        <w:autoSpaceDE w:val="0"/>
        <w:autoSpaceDN w:val="0"/>
        <w:adjustRightInd w:val="0"/>
        <w:spacing w:after="150" w:line="240" w:lineRule="auto"/>
        <w:jc w:val="center"/>
        <w:rPr>
          <w:rFonts w:ascii="Times New Roman" w:hAnsi="Times New Roman" w:cs="Times New Roman"/>
          <w:sz w:val="18"/>
          <w:szCs w:val="18"/>
        </w:rPr>
      </w:pPr>
      <w:r w:rsidRPr="00CA7F66">
        <w:rPr>
          <w:rFonts w:ascii="Times New Roman" w:hAnsi="Times New Roman" w:cs="Times New Roman"/>
          <w:b/>
          <w:bCs/>
          <w:sz w:val="18"/>
          <w:szCs w:val="18"/>
        </w:rPr>
        <w:t>VII. УЧЕБНО-МЕТОДИЧЕСКИЕ МАТЕРИАЛЫ, ОБЕСПЕЧИВАЮЩИЕ РЕАЛИЗАЦИЮ ПРИМЕРНОЙ ПРОГРАММЫ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Учебно-методические материалы представлены:</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примерной программой профессиональной подготовки водителей транспортных средств категории "B", утвержденной в установленном порядке;</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150" w:line="240" w:lineRule="auto"/>
        <w:jc w:val="both"/>
        <w:rPr>
          <w:rFonts w:ascii="Times New Roman" w:hAnsi="Times New Roman" w:cs="Times New Roman"/>
          <w:sz w:val="18"/>
          <w:szCs w:val="18"/>
        </w:rPr>
      </w:pPr>
      <w:r w:rsidRPr="00CA7F66">
        <w:rPr>
          <w:rFonts w:ascii="Times New Roman" w:hAnsi="Times New Roman" w:cs="Times New Roman"/>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A2D19" w:rsidRPr="00CA7F66" w:rsidRDefault="009A2D19" w:rsidP="009A2D19">
      <w:pPr>
        <w:widowControl w:val="0"/>
        <w:autoSpaceDE w:val="0"/>
        <w:autoSpaceDN w:val="0"/>
        <w:adjustRightInd w:val="0"/>
        <w:spacing w:after="0" w:line="240" w:lineRule="auto"/>
        <w:rPr>
          <w:rFonts w:ascii="Times New Roman" w:hAnsi="Times New Roman" w:cs="Times New Roman"/>
          <w:sz w:val="18"/>
          <w:szCs w:val="18"/>
        </w:rPr>
      </w:pPr>
    </w:p>
    <w:p w:rsidR="00633913" w:rsidRPr="00CA7F66" w:rsidRDefault="00633913">
      <w:pPr>
        <w:rPr>
          <w:sz w:val="18"/>
          <w:szCs w:val="18"/>
        </w:rPr>
      </w:pPr>
    </w:p>
    <w:sectPr w:rsidR="00633913" w:rsidRPr="00CA7F66" w:rsidSect="00463DDA">
      <w:pgSz w:w="11906" w:h="16838"/>
      <w:pgMar w:top="510"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19"/>
    <w:rsid w:val="00463DDA"/>
    <w:rsid w:val="00633913"/>
    <w:rsid w:val="007C0C4A"/>
    <w:rsid w:val="009A2D19"/>
    <w:rsid w:val="00CA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8EDEF-E875-4452-9F3D-1C84AEDA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D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3DD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18735" TargetMode="External"/><Relationship Id="rId13" Type="http://schemas.openxmlformats.org/officeDocument/2006/relationships/hyperlink" Target="https://normativ.kontur.ru/document?moduleid=1&amp;documentid=245029" TargetMode="External"/><Relationship Id="rId18" Type="http://schemas.openxmlformats.org/officeDocument/2006/relationships/hyperlink" Target="https://normativ.kontur.ru/document?moduleid=1&amp;documentid=245029" TargetMode="External"/><Relationship Id="rId26" Type="http://schemas.openxmlformats.org/officeDocument/2006/relationships/hyperlink" Target="https://normativ.kontur.ru/document?moduleid=1&amp;documentid=245029"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06286" TargetMode="External"/><Relationship Id="rId7" Type="http://schemas.openxmlformats.org/officeDocument/2006/relationships/hyperlink" Target="https://normativ.kontur.ru/document?moduleid=1&amp;documentid=226542" TargetMode="External"/><Relationship Id="rId12" Type="http://schemas.openxmlformats.org/officeDocument/2006/relationships/hyperlink" Target="https://normativ.kontur.ru/document?moduleid=1&amp;documentid=245029" TargetMode="External"/><Relationship Id="rId17" Type="http://schemas.openxmlformats.org/officeDocument/2006/relationships/image" Target="media/image3.gif"/><Relationship Id="rId25" Type="http://schemas.openxmlformats.org/officeDocument/2006/relationships/hyperlink" Target="https://normativ.kontur.ru/document?moduleid=1&amp;documentid=205287"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s://normativ.kontur.ru/document?moduleid=1&amp;documentid=24502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20958" TargetMode="External"/><Relationship Id="rId11" Type="http://schemas.openxmlformats.org/officeDocument/2006/relationships/hyperlink" Target="https://normativ.kontur.ru/document?moduleid=1&amp;documentid=245029" TargetMode="External"/><Relationship Id="rId24" Type="http://schemas.openxmlformats.org/officeDocument/2006/relationships/hyperlink" Target="https://normativ.kontur.ru/document?moduleid=1&amp;documentid=205287" TargetMode="External"/><Relationship Id="rId5" Type="http://schemas.openxmlformats.org/officeDocument/2006/relationships/hyperlink" Target="https://normativ.kontur.ru/document?moduleid=1&amp;documentid=241875" TargetMode="External"/><Relationship Id="rId15" Type="http://schemas.openxmlformats.org/officeDocument/2006/relationships/image" Target="media/image1.gif"/><Relationship Id="rId23" Type="http://schemas.openxmlformats.org/officeDocument/2006/relationships/hyperlink" Target="https://normativ.kontur.ru/document?moduleid=1&amp;documentid=245029" TargetMode="External"/><Relationship Id="rId28" Type="http://schemas.openxmlformats.org/officeDocument/2006/relationships/hyperlink" Target="https://normativ.kontur.ru/document?moduleid=1&amp;documentid=241875" TargetMode="External"/><Relationship Id="rId10" Type="http://schemas.openxmlformats.org/officeDocument/2006/relationships/hyperlink" Target="https://normativ.kontur.ru/document?moduleid=1&amp;documentid=220724" TargetMode="External"/><Relationship Id="rId19" Type="http://schemas.openxmlformats.org/officeDocument/2006/relationships/image" Target="media/image4.gif"/><Relationship Id="rId4" Type="http://schemas.openxmlformats.org/officeDocument/2006/relationships/hyperlink" Target="https://normativ.kontur.ru/document?moduleid=1&amp;documentid=67058" TargetMode="External"/><Relationship Id="rId9" Type="http://schemas.openxmlformats.org/officeDocument/2006/relationships/hyperlink" Target="https://normativ.kontur.ru/document?moduleid=1&amp;documentid=245029" TargetMode="External"/><Relationship Id="rId14" Type="http://schemas.openxmlformats.org/officeDocument/2006/relationships/hyperlink" Target="https://normativ.kontur.ru/document?moduleid=1&amp;documentid=245029" TargetMode="External"/><Relationship Id="rId22" Type="http://schemas.openxmlformats.org/officeDocument/2006/relationships/hyperlink" Target="https://normativ.kontur.ru/document?moduleid=1&amp;documentid=89439" TargetMode="External"/><Relationship Id="rId27" Type="http://schemas.openxmlformats.org/officeDocument/2006/relationships/hyperlink" Target="https://normativ.kontur.ru/document?moduleid=1&amp;documentid=24187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16547</Words>
  <Characters>94319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voyage</dc:creator>
  <cp:keywords/>
  <dc:description/>
  <cp:lastModifiedBy>voyage</cp:lastModifiedBy>
  <cp:revision>6</cp:revision>
  <cp:lastPrinted>2017-05-12T06:43:00Z</cp:lastPrinted>
  <dcterms:created xsi:type="dcterms:W3CDTF">2017-05-02T07:55:00Z</dcterms:created>
  <dcterms:modified xsi:type="dcterms:W3CDTF">2017-05-12T06:44:00Z</dcterms:modified>
</cp:coreProperties>
</file>